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FB" w:rsidRPr="00661473" w:rsidRDefault="002A15FB" w:rsidP="002A15FB">
      <w:pPr>
        <w:shd w:val="clear" w:color="auto" w:fill="FFFFFF"/>
        <w:spacing w:after="0" w:line="300" w:lineRule="atLeast"/>
        <w:jc w:val="center"/>
        <w:textAlignment w:val="baseline"/>
        <w:outlineLvl w:val="0"/>
        <w:rPr>
          <w:rFonts w:ascii="Times New Roman" w:eastAsia="Times New Roman" w:hAnsi="Times New Roman" w:cs="Times New Roman"/>
          <w:b/>
          <w:bCs/>
          <w:caps/>
          <w:color w:val="000000"/>
          <w:kern w:val="36"/>
          <w:sz w:val="24"/>
          <w:szCs w:val="24"/>
          <w:lang w:eastAsia="ru-RU"/>
        </w:rPr>
      </w:pPr>
      <w:r w:rsidRPr="00661473">
        <w:rPr>
          <w:rFonts w:ascii="Times New Roman" w:eastAsia="Times New Roman" w:hAnsi="Times New Roman" w:cs="Times New Roman"/>
          <w:b/>
          <w:bCs/>
          <w:caps/>
          <w:color w:val="000000"/>
          <w:kern w:val="36"/>
          <w:sz w:val="24"/>
          <w:szCs w:val="24"/>
          <w:lang w:eastAsia="ru-RU"/>
        </w:rPr>
        <w:t>ПОЛИТИКА</w:t>
      </w:r>
    </w:p>
    <w:p w:rsidR="002A15FB" w:rsidRPr="00661473" w:rsidRDefault="002A15FB" w:rsidP="002A15FB">
      <w:pPr>
        <w:shd w:val="clear" w:color="auto" w:fill="EFEFEF"/>
        <w:spacing w:after="225"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в отношении обработки персональных данных</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1. Общие положения</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1.1. Настоящая Политика в отношении обработки персональных данных (далее – «Политика») подготовлена в соответствии с п. 2 ч .1 ст. 18.1 Федерального закона Российской Федерации «О персональных данных» №152-ФЗ от 27 июля 2006 года (далее – «Закон») и определяет позицию </w:t>
      </w:r>
      <w:r w:rsidR="00FE390C">
        <w:rPr>
          <w:rFonts w:ascii="Times New Roman" w:eastAsia="Times New Roman" w:hAnsi="Times New Roman" w:cs="Times New Roman"/>
          <w:color w:val="000000"/>
          <w:sz w:val="24"/>
          <w:szCs w:val="24"/>
          <w:lang w:eastAsia="ru-RU"/>
        </w:rPr>
        <w:t xml:space="preserve">ИП </w:t>
      </w:r>
      <w:r w:rsidR="00B2754F">
        <w:rPr>
          <w:rFonts w:ascii="Times New Roman" w:eastAsia="Times New Roman" w:hAnsi="Times New Roman" w:cs="Times New Roman"/>
          <w:color w:val="000000"/>
          <w:sz w:val="24"/>
          <w:szCs w:val="24"/>
          <w:lang w:eastAsia="ru-RU"/>
        </w:rPr>
        <w:t>Лоскутов А.В.</w:t>
      </w:r>
      <w:r w:rsidRPr="00661473">
        <w:rPr>
          <w:rFonts w:ascii="Times New Roman" w:eastAsia="Times New Roman" w:hAnsi="Times New Roman" w:cs="Times New Roman"/>
          <w:color w:val="000000"/>
          <w:sz w:val="24"/>
          <w:szCs w:val="24"/>
          <w:lang w:eastAsia="ru-RU"/>
        </w:rPr>
        <w:t xml:space="preserve"> (ОГРН: </w:t>
      </w:r>
      <w:r w:rsidR="00B2754F">
        <w:rPr>
          <w:rFonts w:ascii="Arial" w:hAnsi="Arial" w:cs="Arial"/>
          <w:color w:val="302F2F"/>
          <w:sz w:val="21"/>
          <w:szCs w:val="21"/>
        </w:rPr>
        <w:t>324745600188274</w:t>
      </w:r>
      <w:r w:rsidRPr="00661473">
        <w:rPr>
          <w:rFonts w:ascii="Times New Roman" w:eastAsia="Times New Roman" w:hAnsi="Times New Roman" w:cs="Times New Roman"/>
          <w:color w:val="000000"/>
          <w:sz w:val="24"/>
          <w:szCs w:val="24"/>
          <w:lang w:eastAsia="ru-RU"/>
        </w:rPr>
        <w:t xml:space="preserve">, ИНН: </w:t>
      </w:r>
      <w:r w:rsidR="00B2754F">
        <w:rPr>
          <w:rFonts w:ascii="Arial" w:hAnsi="Arial" w:cs="Arial"/>
          <w:color w:val="302F2F"/>
          <w:sz w:val="21"/>
          <w:szCs w:val="21"/>
        </w:rPr>
        <w:t>745115332729</w:t>
      </w:r>
      <w:r w:rsidRPr="00661473">
        <w:rPr>
          <w:rFonts w:ascii="Times New Roman" w:eastAsia="Times New Roman" w:hAnsi="Times New Roman" w:cs="Times New Roman"/>
          <w:color w:val="000000"/>
          <w:sz w:val="24"/>
          <w:szCs w:val="24"/>
          <w:lang w:eastAsia="ru-RU"/>
        </w:rPr>
        <w:t xml:space="preserve">,адрес регистрации: </w:t>
      </w:r>
      <w:proofErr w:type="spellStart"/>
      <w:r w:rsidR="00FE390C">
        <w:rPr>
          <w:rFonts w:ascii="Times New Roman" w:eastAsia="Times New Roman" w:hAnsi="Times New Roman" w:cs="Times New Roman"/>
          <w:color w:val="000000"/>
          <w:sz w:val="24"/>
          <w:szCs w:val="24"/>
          <w:lang w:eastAsia="ru-RU"/>
        </w:rPr>
        <w:t>г.</w:t>
      </w:r>
      <w:r w:rsidR="00B2754F">
        <w:rPr>
          <w:rFonts w:ascii="Times New Roman" w:eastAsia="Times New Roman" w:hAnsi="Times New Roman" w:cs="Times New Roman"/>
          <w:color w:val="000000"/>
          <w:sz w:val="24"/>
          <w:szCs w:val="24"/>
          <w:lang w:eastAsia="ru-RU"/>
        </w:rPr>
        <w:t>Челябинск</w:t>
      </w:r>
      <w:proofErr w:type="spellEnd"/>
      <w:r w:rsidRPr="00661473">
        <w:rPr>
          <w:rFonts w:ascii="Times New Roman" w:eastAsia="Times New Roman" w:hAnsi="Times New Roman" w:cs="Times New Roman"/>
          <w:color w:val="000000"/>
          <w:sz w:val="24"/>
          <w:szCs w:val="24"/>
          <w:lang w:eastAsia="ru-RU"/>
        </w:rPr>
        <w:t>) и/или его аффилированных лиц, (далее – «Компания») в области обработки и защиты персональных данных (далее – «Данные»), соблюдения прав и свобод каждого человека и, в особенности, права на неприкосновенность частной жизни, личную и семейную тайну.</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2. Область применения</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2.1. Настоящая Политика распространяется на Данные, полученные как до, так и после ввода в действие настоящей Политики.</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2.2. Понимая важность и ценность Данных, а также заботясь о соблюдении конституционных прав граждан Российской Федерации и граждан других государств, Компания обеспечивает надежную защиту Данных.</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3. Определения</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3.1. Под Данными понимается любая информация, относящаяся к прямо или косвенно </w:t>
      </w:r>
      <w:r w:rsidR="00B2754F" w:rsidRPr="00661473">
        <w:rPr>
          <w:rFonts w:ascii="Times New Roman" w:eastAsia="Times New Roman" w:hAnsi="Times New Roman" w:cs="Times New Roman"/>
          <w:color w:val="000000"/>
          <w:sz w:val="24"/>
          <w:szCs w:val="24"/>
          <w:lang w:eastAsia="ru-RU"/>
        </w:rPr>
        <w:t>определенному,</w:t>
      </w:r>
      <w:r w:rsidRPr="00661473">
        <w:rPr>
          <w:rFonts w:ascii="Times New Roman" w:eastAsia="Times New Roman" w:hAnsi="Times New Roman" w:cs="Times New Roman"/>
          <w:color w:val="000000"/>
          <w:sz w:val="24"/>
          <w:szCs w:val="24"/>
          <w:lang w:eastAsia="ru-RU"/>
        </w:rPr>
        <w:t xml:space="preserve"> или определяемому физическому лицу (гражданину), т.е. к такой информации, в частности, относятся: фамилия, имя, отчество, </w:t>
      </w:r>
      <w:r w:rsidR="00FE390C">
        <w:rPr>
          <w:rFonts w:ascii="Times New Roman" w:eastAsia="Times New Roman" w:hAnsi="Times New Roman" w:cs="Times New Roman"/>
          <w:color w:val="000000"/>
          <w:sz w:val="24"/>
          <w:szCs w:val="24"/>
          <w:lang w:eastAsia="ru-RU"/>
        </w:rPr>
        <w:t xml:space="preserve">дата рождения, </w:t>
      </w:r>
      <w:r w:rsidRPr="00661473">
        <w:rPr>
          <w:rFonts w:ascii="Times New Roman" w:eastAsia="Times New Roman" w:hAnsi="Times New Roman" w:cs="Times New Roman"/>
          <w:color w:val="000000"/>
          <w:sz w:val="24"/>
          <w:szCs w:val="24"/>
          <w:lang w:eastAsia="ru-RU"/>
        </w:rPr>
        <w:t xml:space="preserve">адрес регистрации/отправки корреспонденции, электронная почта, номер телефона, ссылка на персональный сайт или </w:t>
      </w:r>
      <w:proofErr w:type="spellStart"/>
      <w:r w:rsidRPr="00661473">
        <w:rPr>
          <w:rFonts w:ascii="Times New Roman" w:eastAsia="Times New Roman" w:hAnsi="Times New Roman" w:cs="Times New Roman"/>
          <w:color w:val="000000"/>
          <w:sz w:val="24"/>
          <w:szCs w:val="24"/>
          <w:lang w:eastAsia="ru-RU"/>
        </w:rPr>
        <w:t>соцсети</w:t>
      </w:r>
      <w:proofErr w:type="spellEnd"/>
      <w:r w:rsidRPr="00661473">
        <w:rPr>
          <w:rFonts w:ascii="Times New Roman" w:eastAsia="Times New Roman" w:hAnsi="Times New Roman" w:cs="Times New Roman"/>
          <w:color w:val="000000"/>
          <w:sz w:val="24"/>
          <w:szCs w:val="24"/>
          <w:lang w:eastAsia="ru-RU"/>
        </w:rPr>
        <w:t>, ИНН, данные банковской карты участников партнерской программы.</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3.2. Под обработкой Данных понимается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3.3. 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4. Правовые основания и цели обработки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4.1. 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 Данных федеральных законов Российской Федерации, руководящих и методических документов ФСТЭК России и ФСБ России.</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4.2. Субъектами Данных, обрабатываемых Компанией, являются:</w:t>
      </w:r>
    </w:p>
    <w:p w:rsidR="002A15FB" w:rsidRPr="00661473" w:rsidRDefault="002A15FB" w:rsidP="002A15FB">
      <w:pPr>
        <w:numPr>
          <w:ilvl w:val="0"/>
          <w:numId w:val="2"/>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lastRenderedPageBreak/>
        <w:t xml:space="preserve">клиенты – потребители, в </w:t>
      </w:r>
      <w:proofErr w:type="spellStart"/>
      <w:r w:rsidRPr="00661473">
        <w:rPr>
          <w:rFonts w:ascii="Times New Roman" w:eastAsia="Times New Roman" w:hAnsi="Times New Roman" w:cs="Times New Roman"/>
          <w:color w:val="000000"/>
          <w:sz w:val="24"/>
          <w:szCs w:val="24"/>
          <w:lang w:eastAsia="ru-RU"/>
        </w:rPr>
        <w:t>т.ч</w:t>
      </w:r>
      <w:proofErr w:type="spellEnd"/>
      <w:r w:rsidRPr="00661473">
        <w:rPr>
          <w:rFonts w:ascii="Times New Roman" w:eastAsia="Times New Roman" w:hAnsi="Times New Roman" w:cs="Times New Roman"/>
          <w:color w:val="000000"/>
          <w:sz w:val="24"/>
          <w:szCs w:val="24"/>
          <w:lang w:eastAsia="ru-RU"/>
        </w:rPr>
        <w:t>. посетители сайта https://</w:t>
      </w:r>
      <w:proofErr w:type="spellStart"/>
      <w:r w:rsidR="00FE390C">
        <w:rPr>
          <w:rFonts w:ascii="Times New Roman" w:eastAsia="Times New Roman" w:hAnsi="Times New Roman" w:cs="Times New Roman"/>
          <w:color w:val="000000"/>
          <w:sz w:val="24"/>
          <w:szCs w:val="24"/>
          <w:lang w:val="en-US" w:eastAsia="ru-RU"/>
        </w:rPr>
        <w:t>ScrapMania</w:t>
      </w:r>
      <w:proofErr w:type="spellEnd"/>
      <w:r w:rsidR="00FE390C" w:rsidRPr="00FE390C">
        <w:rPr>
          <w:rFonts w:ascii="Times New Roman" w:eastAsia="Times New Roman" w:hAnsi="Times New Roman" w:cs="Times New Roman"/>
          <w:color w:val="000000"/>
          <w:sz w:val="24"/>
          <w:szCs w:val="24"/>
          <w:lang w:eastAsia="ru-RU"/>
        </w:rPr>
        <w:t>.</w:t>
      </w:r>
      <w:proofErr w:type="spellStart"/>
      <w:r w:rsidR="00FE390C">
        <w:rPr>
          <w:rFonts w:ascii="Times New Roman" w:eastAsia="Times New Roman" w:hAnsi="Times New Roman" w:cs="Times New Roman"/>
          <w:color w:val="000000"/>
          <w:sz w:val="24"/>
          <w:szCs w:val="24"/>
          <w:lang w:val="en-US" w:eastAsia="ru-RU"/>
        </w:rPr>
        <w:t>ru</w:t>
      </w:r>
      <w:proofErr w:type="spellEnd"/>
      <w:r w:rsidRPr="00661473">
        <w:rPr>
          <w:rFonts w:ascii="Times New Roman" w:eastAsia="Times New Roman" w:hAnsi="Times New Roman" w:cs="Times New Roman"/>
          <w:color w:val="000000"/>
          <w:sz w:val="24"/>
          <w:szCs w:val="24"/>
          <w:lang w:eastAsia="ru-RU"/>
        </w:rPr>
        <w:t>, принадлежащего Компании в том числе с целью оформления заказа на Сайте https://</w:t>
      </w:r>
      <w:proofErr w:type="spellStart"/>
      <w:r w:rsidR="00FE390C">
        <w:rPr>
          <w:rFonts w:ascii="Times New Roman" w:eastAsia="Times New Roman" w:hAnsi="Times New Roman" w:cs="Times New Roman"/>
          <w:color w:val="000000"/>
          <w:sz w:val="24"/>
          <w:szCs w:val="24"/>
          <w:lang w:val="en-US" w:eastAsia="ru-RU"/>
        </w:rPr>
        <w:t>ScrapMania</w:t>
      </w:r>
      <w:proofErr w:type="spellEnd"/>
      <w:r w:rsidR="00FE390C" w:rsidRPr="00FE390C">
        <w:rPr>
          <w:rFonts w:ascii="Times New Roman" w:eastAsia="Times New Roman" w:hAnsi="Times New Roman" w:cs="Times New Roman"/>
          <w:color w:val="000000"/>
          <w:sz w:val="24"/>
          <w:szCs w:val="24"/>
          <w:lang w:eastAsia="ru-RU"/>
        </w:rPr>
        <w:t>.</w:t>
      </w:r>
      <w:proofErr w:type="spellStart"/>
      <w:r w:rsidR="00FE390C">
        <w:rPr>
          <w:rFonts w:ascii="Times New Roman" w:eastAsia="Times New Roman" w:hAnsi="Times New Roman" w:cs="Times New Roman"/>
          <w:color w:val="000000"/>
          <w:sz w:val="24"/>
          <w:szCs w:val="24"/>
          <w:lang w:val="en-US" w:eastAsia="ru-RU"/>
        </w:rPr>
        <w:t>ru</w:t>
      </w:r>
      <w:proofErr w:type="spellEnd"/>
      <w:r w:rsidRPr="00661473">
        <w:rPr>
          <w:rFonts w:ascii="Times New Roman" w:eastAsia="Times New Roman" w:hAnsi="Times New Roman" w:cs="Times New Roman"/>
          <w:color w:val="000000"/>
          <w:sz w:val="24"/>
          <w:szCs w:val="24"/>
          <w:lang w:eastAsia="ru-RU"/>
        </w:rPr>
        <w:t xml:space="preserve"> с последующей доставкой клиенту, получатели </w:t>
      </w:r>
      <w:proofErr w:type="gramStart"/>
      <w:r w:rsidRPr="00661473">
        <w:rPr>
          <w:rFonts w:ascii="Times New Roman" w:eastAsia="Times New Roman" w:hAnsi="Times New Roman" w:cs="Times New Roman"/>
          <w:color w:val="000000"/>
          <w:sz w:val="24"/>
          <w:szCs w:val="24"/>
          <w:lang w:eastAsia="ru-RU"/>
        </w:rPr>
        <w:t>услуг;,</w:t>
      </w:r>
      <w:proofErr w:type="gramEnd"/>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4.3. Компания осуществляет обработку Данных субъектов в следующих целях:</w:t>
      </w:r>
    </w:p>
    <w:p w:rsidR="002A15FB" w:rsidRPr="00661473" w:rsidRDefault="002A15FB" w:rsidP="002A15FB">
      <w:pPr>
        <w:numPr>
          <w:ilvl w:val="0"/>
          <w:numId w:val="3"/>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 подготовке и мобилизации в Российской Федерации», Федеральным законом от 8.02.1998 г. №14-ФЗ «Об обществах с ограниченной ответственностью», Федеральным законом от 07.02.1992 №2300-1 «О защите прав потребителей», Федеральным законом от 21.11.1996 г. № 129-ФЗ «О бухгалтерском учете», Федеральным законом от 29.11.2010 г. № 326-ФЗ «Об обязательном медицинском страховании в Российской Федерации»,</w:t>
      </w:r>
    </w:p>
    <w:p w:rsidR="002A15FB" w:rsidRPr="00661473" w:rsidRDefault="002A15FB" w:rsidP="002A15FB">
      <w:pPr>
        <w:numPr>
          <w:ilvl w:val="0"/>
          <w:numId w:val="3"/>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Клиентов – потребителей в целях: </w:t>
      </w:r>
      <w:r w:rsidRPr="00661473">
        <w:rPr>
          <w:rFonts w:ascii="Times New Roman" w:eastAsia="Times New Roman" w:hAnsi="Times New Roman" w:cs="Times New Roman"/>
          <w:color w:val="000000"/>
          <w:sz w:val="24"/>
          <w:szCs w:val="24"/>
          <w:lang w:eastAsia="ru-RU"/>
        </w:rPr>
        <w:br/>
        <w:t xml:space="preserve">1 предоставления информации по товарам/услугам, проходящим акциям и специальным предложениям; </w:t>
      </w:r>
      <w:r w:rsidRPr="00661473">
        <w:rPr>
          <w:rFonts w:ascii="Times New Roman" w:eastAsia="Times New Roman" w:hAnsi="Times New Roman" w:cs="Times New Roman"/>
          <w:color w:val="000000"/>
          <w:sz w:val="24"/>
          <w:szCs w:val="24"/>
          <w:lang w:eastAsia="ru-RU"/>
        </w:rPr>
        <w:br/>
        <w:t xml:space="preserve">2 анализа качества предоставляемого Компанией сервиса и улучшению качества обслуживания клиентов Компании; </w:t>
      </w:r>
      <w:r w:rsidRPr="00661473">
        <w:rPr>
          <w:rFonts w:ascii="Times New Roman" w:eastAsia="Times New Roman" w:hAnsi="Times New Roman" w:cs="Times New Roman"/>
          <w:color w:val="000000"/>
          <w:sz w:val="24"/>
          <w:szCs w:val="24"/>
          <w:lang w:eastAsia="ru-RU"/>
        </w:rPr>
        <w:br/>
        <w:t xml:space="preserve">3 информирования о статусе заказа; </w:t>
      </w:r>
      <w:r w:rsidRPr="00661473">
        <w:rPr>
          <w:rFonts w:ascii="Times New Roman" w:eastAsia="Times New Roman" w:hAnsi="Times New Roman" w:cs="Times New Roman"/>
          <w:color w:val="000000"/>
          <w:sz w:val="24"/>
          <w:szCs w:val="24"/>
          <w:lang w:eastAsia="ru-RU"/>
        </w:rPr>
        <w:br/>
        <w:t xml:space="preserve">4 исполнения договора, в </w:t>
      </w:r>
      <w:proofErr w:type="spellStart"/>
      <w:r w:rsidRPr="00661473">
        <w:rPr>
          <w:rFonts w:ascii="Times New Roman" w:eastAsia="Times New Roman" w:hAnsi="Times New Roman" w:cs="Times New Roman"/>
          <w:color w:val="000000"/>
          <w:sz w:val="24"/>
          <w:szCs w:val="24"/>
          <w:lang w:eastAsia="ru-RU"/>
        </w:rPr>
        <w:t>т.ч</w:t>
      </w:r>
      <w:proofErr w:type="spellEnd"/>
      <w:r w:rsidRPr="00661473">
        <w:rPr>
          <w:rFonts w:ascii="Times New Roman" w:eastAsia="Times New Roman" w:hAnsi="Times New Roman" w:cs="Times New Roman"/>
          <w:color w:val="000000"/>
          <w:sz w:val="24"/>
          <w:szCs w:val="24"/>
          <w:lang w:eastAsia="ru-RU"/>
        </w:rPr>
        <w:t xml:space="preserve">. договора купли-продажи, </w:t>
      </w:r>
      <w:proofErr w:type="spellStart"/>
      <w:r w:rsidRPr="00661473">
        <w:rPr>
          <w:rFonts w:ascii="Times New Roman" w:eastAsia="Times New Roman" w:hAnsi="Times New Roman" w:cs="Times New Roman"/>
          <w:color w:val="000000"/>
          <w:sz w:val="24"/>
          <w:szCs w:val="24"/>
          <w:lang w:eastAsia="ru-RU"/>
        </w:rPr>
        <w:t>в.т.ч</w:t>
      </w:r>
      <w:proofErr w:type="spellEnd"/>
      <w:r w:rsidRPr="00661473">
        <w:rPr>
          <w:rFonts w:ascii="Times New Roman" w:eastAsia="Times New Roman" w:hAnsi="Times New Roman" w:cs="Times New Roman"/>
          <w:color w:val="000000"/>
          <w:sz w:val="24"/>
          <w:szCs w:val="24"/>
          <w:lang w:eastAsia="ru-RU"/>
        </w:rPr>
        <w:t xml:space="preserve">. заключенного дистанционным способом на Сайте, возмездного оказания услуг; предоставления услуг, а также учета оказанных потребителям услуг для осуществления взаиморасчетов; </w:t>
      </w:r>
      <w:r w:rsidRPr="00661473">
        <w:rPr>
          <w:rFonts w:ascii="Times New Roman" w:eastAsia="Times New Roman" w:hAnsi="Times New Roman" w:cs="Times New Roman"/>
          <w:color w:val="000000"/>
          <w:sz w:val="24"/>
          <w:szCs w:val="24"/>
          <w:lang w:eastAsia="ru-RU"/>
        </w:rPr>
        <w:br/>
        <w:t>5 доставки заказанного товара клиенту, совершившему заказ на Сайте, возврата товара.</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5. Принципы и условия обработки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5.1. При обработке Данных Компания придерживается следующих принципов: обработка Данных осуществляется на законной и справедливой основе; Данные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 определение конкретных законных целей до начала обработки (в </w:t>
      </w:r>
      <w:proofErr w:type="spellStart"/>
      <w:r w:rsidRPr="00661473">
        <w:rPr>
          <w:rFonts w:ascii="Times New Roman" w:eastAsia="Times New Roman" w:hAnsi="Times New Roman" w:cs="Times New Roman"/>
          <w:color w:val="000000"/>
          <w:sz w:val="24"/>
          <w:szCs w:val="24"/>
          <w:lang w:eastAsia="ru-RU"/>
        </w:rPr>
        <w:t>т.ч</w:t>
      </w:r>
      <w:proofErr w:type="spellEnd"/>
      <w:r w:rsidRPr="00661473">
        <w:rPr>
          <w:rFonts w:ascii="Times New Roman" w:eastAsia="Times New Roman" w:hAnsi="Times New Roman" w:cs="Times New Roman"/>
          <w:color w:val="000000"/>
          <w:sz w:val="24"/>
          <w:szCs w:val="24"/>
          <w:lang w:eastAsia="ru-RU"/>
        </w:rPr>
        <w:t>. сбора) Данных; ведется сбор только тех Данных, которые являются необходимыми и достаточными для заявленной цели обработки; объединение баз данных, содержащих Данные, обработка которых осуществляется в целях, несовместимых между собой не допускается; обработка Данных ограничивается достижением конкретных, заранее определенных и законных целей; 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5.2. 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 либо путем выражения согласия через форму сайта (</w:t>
      </w:r>
      <w:proofErr w:type="spellStart"/>
      <w:r w:rsidRPr="00661473">
        <w:rPr>
          <w:rFonts w:ascii="Times New Roman" w:eastAsia="Times New Roman" w:hAnsi="Times New Roman" w:cs="Times New Roman"/>
          <w:color w:val="000000"/>
          <w:sz w:val="24"/>
          <w:szCs w:val="24"/>
          <w:lang w:eastAsia="ru-RU"/>
        </w:rPr>
        <w:t>чекбокс</w:t>
      </w:r>
      <w:proofErr w:type="spellEnd"/>
      <w:r w:rsidRPr="00661473">
        <w:rPr>
          <w:rFonts w:ascii="Times New Roman" w:eastAsia="Times New Roman" w:hAnsi="Times New Roman" w:cs="Times New Roman"/>
          <w:color w:val="000000"/>
          <w:sz w:val="24"/>
          <w:szCs w:val="24"/>
          <w:lang w:eastAsia="ru-RU"/>
        </w:rPr>
        <w:t>), нажатием которого субъект персональных данных выражает свое согласие.</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5.3. 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w:t>
      </w:r>
      <w:r w:rsidRPr="00661473">
        <w:rPr>
          <w:rFonts w:ascii="Times New Roman" w:eastAsia="Times New Roman" w:hAnsi="Times New Roman" w:cs="Times New Roman"/>
          <w:color w:val="000000"/>
          <w:sz w:val="24"/>
          <w:szCs w:val="24"/>
          <w:lang w:eastAsia="ru-RU"/>
        </w:rPr>
        <w:lastRenderedPageBreak/>
        <w:t>интимной жизни, членства в общественных объединениях, в том числе в профессиональных союзах.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5.4.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Данные) в Компании не обрабатываются.</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5.5. Компания не осуществляет трансграничную передачу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5.6. 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5.7. Компания вправе поручить обработку Данных субъектов Данных третьим лицам с согласия субъекта Данных, на основании заключаемого с этими лицами договора, в том числе при согласии с пользовательским соглашением и политики обработки персональных данных размещенных на сайте.</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5.8. Лица, осуществляющие обработку Данных на основании заключаемого с Компанией договора (поручения оператора), обязуются соблюдать принципы и правила обработки и защиты Данных, предусмотренные Законом. Для каждого третьего лица в договоре определяются перечень действий (операций) с Данными, которые будут совершаться третьим лицом, осуществляющим обработку Данных, цели обработки, устанавливается обязанность такого лица соблюдать конфиденциальность и обеспечивать безопасность Данных при их обработке, указываются требования к защите обрабатываемых Данных в соответствии с Законом.</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5.9. В целях исполнения требований действующего законодательства Российской Федерации и своих договорных обязательств обработка Данных в Компании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5.10. В Компании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6. Права и обязанности субъектов Данных, а также Компании в части обработки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6.1. Субъект, Данные которого обрабатываются Компанией, имеет право:</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получать от Компании:</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подтверждение факта обработки Данных и сведения о наличии Данных, относящихся к соответствующему субъекту Данных;</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сведения о правовых основаниях и целях обработки Данных;</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сведения о применяемых Компанией способах обработки Данных;</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lastRenderedPageBreak/>
        <w:t>сведения о наименовании и местонахождении Компании;</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сведения о лицах (за исключением работников Компании), которые имеют доступ к Данным или которым могут быть раскрыты Данные на основании договора с Компанией или на основании федерального закона;</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сведения о сроках обработки Данных, в том числе о сроках их хранения;</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сведения о порядке осуществления субъектом Данных прав, предусмотренных Законом;</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наименование (Ф.И.О.) и адрес лица, осуществляющего обработку Данных по поручению Компании;</w:t>
      </w:r>
    </w:p>
    <w:p w:rsidR="002A15FB" w:rsidRPr="00661473" w:rsidRDefault="002A15FB" w:rsidP="002A15FB">
      <w:pPr>
        <w:numPr>
          <w:ilvl w:val="0"/>
          <w:numId w:val="4"/>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иные сведения, предусмотренные Законом или другими нормативно-правовыми актами Российской Федерации;</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требовать от Компании:</w:t>
      </w:r>
    </w:p>
    <w:p w:rsidR="002A15FB" w:rsidRPr="00661473" w:rsidRDefault="002A15FB" w:rsidP="002A15FB">
      <w:pPr>
        <w:numPr>
          <w:ilvl w:val="0"/>
          <w:numId w:val="5"/>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w:t>
      </w:r>
    </w:p>
    <w:p w:rsidR="002A15FB" w:rsidRPr="00661473" w:rsidRDefault="002A15FB" w:rsidP="002A15FB">
      <w:pPr>
        <w:numPr>
          <w:ilvl w:val="0"/>
          <w:numId w:val="5"/>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отозвать свое согласие на обработку Данных в любой момент; </w:t>
      </w:r>
      <w:r w:rsidRPr="00661473">
        <w:rPr>
          <w:rFonts w:ascii="Times New Roman" w:eastAsia="Times New Roman" w:hAnsi="Times New Roman" w:cs="Times New Roman"/>
          <w:color w:val="000000"/>
          <w:sz w:val="24"/>
          <w:szCs w:val="24"/>
          <w:lang w:eastAsia="ru-RU"/>
        </w:rPr>
        <w:softHyphen/>
        <w:t xml:space="preserve"> требовать устранения неправомерных действий Компании в отношении его Данных;</w:t>
      </w:r>
      <w:bookmarkStart w:id="0" w:name="_GoBack"/>
      <w:bookmarkEnd w:id="0"/>
    </w:p>
    <w:p w:rsidR="002A15FB" w:rsidRPr="00661473" w:rsidRDefault="002A15FB" w:rsidP="002A15FB">
      <w:pPr>
        <w:numPr>
          <w:ilvl w:val="0"/>
          <w:numId w:val="5"/>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обжаловать действия или бездействие Компании в Федеральную службу по надзору в сфере связи, информационных технологий и массовых коммуникаций (</w:t>
      </w:r>
      <w:proofErr w:type="spellStart"/>
      <w:r w:rsidRPr="00661473">
        <w:rPr>
          <w:rFonts w:ascii="Times New Roman" w:eastAsia="Times New Roman" w:hAnsi="Times New Roman" w:cs="Times New Roman"/>
          <w:color w:val="000000"/>
          <w:sz w:val="24"/>
          <w:szCs w:val="24"/>
          <w:lang w:eastAsia="ru-RU"/>
        </w:rPr>
        <w:t>Роскомнадзор</w:t>
      </w:r>
      <w:proofErr w:type="spellEnd"/>
      <w:r w:rsidRPr="00661473">
        <w:rPr>
          <w:rFonts w:ascii="Times New Roman" w:eastAsia="Times New Roman" w:hAnsi="Times New Roman" w:cs="Times New Roman"/>
          <w:color w:val="000000"/>
          <w:sz w:val="24"/>
          <w:szCs w:val="24"/>
          <w:lang w:eastAsia="ru-RU"/>
        </w:rPr>
        <w:t>) или в судебном порядке в случае, если субъект Данных считает, что Компания осуществляет обработку его Данных с нарушением требований Закона или иным образом нарушает его права и свободы;</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на защиту своих прав и законных интересов, в том числе на возмещения убытков и/или компенсацию морального вреда в судебном порядке.</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6.2. Компания в процессе обработки Данных обязана:</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предоставлять субъекту Данных по его запросу информацию, касающуюся обработки его </w:t>
      </w:r>
      <w:proofErr w:type="spellStart"/>
      <w:r w:rsidRPr="00661473">
        <w:rPr>
          <w:rFonts w:ascii="Times New Roman" w:eastAsia="Times New Roman" w:hAnsi="Times New Roman" w:cs="Times New Roman"/>
          <w:color w:val="000000"/>
          <w:sz w:val="24"/>
          <w:szCs w:val="24"/>
          <w:lang w:eastAsia="ru-RU"/>
        </w:rPr>
        <w:t>ПДн</w:t>
      </w:r>
      <w:proofErr w:type="spellEnd"/>
      <w:r w:rsidRPr="00661473">
        <w:rPr>
          <w:rFonts w:ascii="Times New Roman" w:eastAsia="Times New Roman" w:hAnsi="Times New Roman" w:cs="Times New Roman"/>
          <w:color w:val="000000"/>
          <w:sz w:val="24"/>
          <w:szCs w:val="24"/>
          <w:lang w:eastAsia="ru-RU"/>
        </w:rPr>
        <w:t>, либо на законных основаниях предоставить отказ в течение тридцати дней с даты получения запроса субъекта Данных или его представителя;</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 </w:t>
      </w:r>
      <w:r w:rsidRPr="00661473">
        <w:rPr>
          <w:rFonts w:ascii="Times New Roman" w:eastAsia="Times New Roman" w:hAnsi="Times New Roman" w:cs="Times New Roman"/>
          <w:color w:val="000000"/>
          <w:sz w:val="24"/>
          <w:szCs w:val="24"/>
          <w:lang w:eastAsia="ru-RU"/>
        </w:rPr>
        <w:br/>
        <w:t>  1) наименование либо фамилия, имя, отчество и адрес Компании или ее представителя; </w:t>
      </w:r>
      <w:r w:rsidRPr="00661473">
        <w:rPr>
          <w:rFonts w:ascii="Times New Roman" w:eastAsia="Times New Roman" w:hAnsi="Times New Roman" w:cs="Times New Roman"/>
          <w:color w:val="000000"/>
          <w:sz w:val="24"/>
          <w:szCs w:val="24"/>
          <w:lang w:eastAsia="ru-RU"/>
        </w:rPr>
        <w:br/>
        <w:t>  2) цель обработки Данных и ее правовое основание; </w:t>
      </w:r>
      <w:r w:rsidRPr="00661473">
        <w:rPr>
          <w:rFonts w:ascii="Times New Roman" w:eastAsia="Times New Roman" w:hAnsi="Times New Roman" w:cs="Times New Roman"/>
          <w:color w:val="000000"/>
          <w:sz w:val="24"/>
          <w:szCs w:val="24"/>
          <w:lang w:eastAsia="ru-RU"/>
        </w:rPr>
        <w:br/>
        <w:t>  3) предполагаемые пользователи Данных; </w:t>
      </w:r>
      <w:r w:rsidRPr="00661473">
        <w:rPr>
          <w:rFonts w:ascii="Times New Roman" w:eastAsia="Times New Roman" w:hAnsi="Times New Roman" w:cs="Times New Roman"/>
          <w:color w:val="000000"/>
          <w:sz w:val="24"/>
          <w:szCs w:val="24"/>
          <w:lang w:eastAsia="ru-RU"/>
        </w:rPr>
        <w:br/>
        <w:t>  4) установленные Законом права субъектов Данных; </w:t>
      </w:r>
      <w:r w:rsidRPr="00661473">
        <w:rPr>
          <w:rFonts w:ascii="Times New Roman" w:eastAsia="Times New Roman" w:hAnsi="Times New Roman" w:cs="Times New Roman"/>
          <w:color w:val="000000"/>
          <w:sz w:val="24"/>
          <w:szCs w:val="24"/>
          <w:lang w:eastAsia="ru-RU"/>
        </w:rPr>
        <w:br/>
        <w:t>  5) источник получения Данных.</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опубликовать в сети Интернет и обеспечить неограниченный доступ с 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lastRenderedPageBreak/>
        <w:t>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с даты получения подобного запроса;</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представителя либо по запросу субъекту Данных или его представителя либо уполномоченного органа по защите прав субъектов персональных данных;</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уточнить Данные либо обеспечить их уточнение (если обработка Данных осуществляется другим лицом, действующим по поручению Компании)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с даты этого выявления;</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w:t>
      </w:r>
      <w:proofErr w:type="gramStart"/>
      <w:r w:rsidRPr="00661473">
        <w:rPr>
          <w:rFonts w:ascii="Times New Roman" w:eastAsia="Times New Roman" w:hAnsi="Times New Roman" w:cs="Times New Roman"/>
          <w:color w:val="000000"/>
          <w:sz w:val="24"/>
          <w:szCs w:val="24"/>
          <w:lang w:eastAsia="ru-RU"/>
        </w:rPr>
        <w:t>поручителем</w:t>
      </w:r>
      <w:proofErr w:type="gramEnd"/>
      <w:r w:rsidRPr="00661473">
        <w:rPr>
          <w:rFonts w:ascii="Times New Roman" w:eastAsia="Times New Roman" w:hAnsi="Times New Roman" w:cs="Times New Roman"/>
          <w:color w:val="000000"/>
          <w:sz w:val="24"/>
          <w:szCs w:val="24"/>
          <w:lang w:eastAsia="ru-RU"/>
        </w:rPr>
        <w:t xml:space="preserve"> по которому является субъект Данных, в случае достижения цели обработки Данных;</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Данных;</w:t>
      </w:r>
    </w:p>
    <w:p w:rsidR="002A15FB" w:rsidRPr="00661473" w:rsidRDefault="002A15FB" w:rsidP="002A15FB">
      <w:pPr>
        <w:numPr>
          <w:ilvl w:val="0"/>
          <w:numId w:val="6"/>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вести журнал учета обращений субъектов </w:t>
      </w:r>
      <w:proofErr w:type="spellStart"/>
      <w:r w:rsidRPr="00661473">
        <w:rPr>
          <w:rFonts w:ascii="Times New Roman" w:eastAsia="Times New Roman" w:hAnsi="Times New Roman" w:cs="Times New Roman"/>
          <w:color w:val="000000"/>
          <w:sz w:val="24"/>
          <w:szCs w:val="24"/>
          <w:lang w:eastAsia="ru-RU"/>
        </w:rPr>
        <w:t>ПДн</w:t>
      </w:r>
      <w:proofErr w:type="spellEnd"/>
      <w:r w:rsidRPr="00661473">
        <w:rPr>
          <w:rFonts w:ascii="Times New Roman" w:eastAsia="Times New Roman" w:hAnsi="Times New Roman" w:cs="Times New Roman"/>
          <w:color w:val="000000"/>
          <w:sz w:val="24"/>
          <w:szCs w:val="24"/>
          <w:lang w:eastAsia="ru-RU"/>
        </w:rPr>
        <w:t>, в котором должны фиксироваться запросы субъектов Данных на получение Данных, а также факты предоставления Данных по этим запросам.</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7. Требования к защите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7.1. Компания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7.2. К таким мерам в соответствии с Законом, в частности, относятся:</w:t>
      </w:r>
    </w:p>
    <w:p w:rsidR="002A15FB" w:rsidRPr="00661473" w:rsidRDefault="002A15FB" w:rsidP="002A15FB">
      <w:pPr>
        <w:numPr>
          <w:ilvl w:val="0"/>
          <w:numId w:val="7"/>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назначение лица, ответственного за организацию обработки Данных, и лица, ответственного за обеспечение безопасности Данных;</w:t>
      </w:r>
    </w:p>
    <w:p w:rsidR="002A15FB" w:rsidRPr="00661473" w:rsidRDefault="002A15FB" w:rsidP="002A15FB">
      <w:pPr>
        <w:numPr>
          <w:ilvl w:val="0"/>
          <w:numId w:val="7"/>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разработка и утверждение локальных актов по вопросам обработки и защиты Данных;</w:t>
      </w:r>
    </w:p>
    <w:p w:rsidR="002A15FB" w:rsidRPr="00661473" w:rsidRDefault="002A15FB" w:rsidP="002A15FB">
      <w:pPr>
        <w:numPr>
          <w:ilvl w:val="0"/>
          <w:numId w:val="7"/>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применение правовых, организационных и технических мер по обеспечению безопасности Данных: </w:t>
      </w:r>
      <w:r w:rsidRPr="00661473">
        <w:rPr>
          <w:rFonts w:ascii="Times New Roman" w:eastAsia="Times New Roman" w:hAnsi="Times New Roman" w:cs="Times New Roman"/>
          <w:color w:val="000000"/>
          <w:sz w:val="24"/>
          <w:szCs w:val="24"/>
          <w:lang w:eastAsia="ru-RU"/>
        </w:rPr>
        <w:br/>
        <w:t>  ·   определение угроз безопасности Данных при их обработке в информационных системах персональных данных; </w:t>
      </w:r>
      <w:r w:rsidRPr="00661473">
        <w:rPr>
          <w:rFonts w:ascii="Times New Roman" w:eastAsia="Times New Roman" w:hAnsi="Times New Roman" w:cs="Times New Roman"/>
          <w:color w:val="000000"/>
          <w:sz w:val="24"/>
          <w:szCs w:val="24"/>
          <w:lang w:eastAsia="ru-RU"/>
        </w:rPr>
        <w:br/>
      </w:r>
      <w:r w:rsidRPr="00661473">
        <w:rPr>
          <w:rFonts w:ascii="Times New Roman" w:eastAsia="Times New Roman" w:hAnsi="Times New Roman" w:cs="Times New Roman"/>
          <w:color w:val="000000"/>
          <w:sz w:val="24"/>
          <w:szCs w:val="24"/>
          <w:lang w:eastAsia="ru-RU"/>
        </w:rPr>
        <w:lastRenderedPageBreak/>
        <w:t>  ·   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 </w:t>
      </w:r>
      <w:r w:rsidRPr="00661473">
        <w:rPr>
          <w:rFonts w:ascii="Times New Roman" w:eastAsia="Times New Roman" w:hAnsi="Times New Roman" w:cs="Times New Roman"/>
          <w:color w:val="000000"/>
          <w:sz w:val="24"/>
          <w:szCs w:val="24"/>
          <w:lang w:eastAsia="ru-RU"/>
        </w:rPr>
        <w:br/>
        <w:t>  ·   применение прошедших в установленном порядке процедуру оценки соответствия средств защиты информации; </w:t>
      </w:r>
      <w:r w:rsidRPr="00661473">
        <w:rPr>
          <w:rFonts w:ascii="Times New Roman" w:eastAsia="Times New Roman" w:hAnsi="Times New Roman" w:cs="Times New Roman"/>
          <w:color w:val="000000"/>
          <w:sz w:val="24"/>
          <w:szCs w:val="24"/>
          <w:lang w:eastAsia="ru-RU"/>
        </w:rPr>
        <w:br/>
        <w:t>  ·   оценка эффективности принимаемых мер по обеспечению безопасности Данных до ввода в эксплуатацию информационной системы персональных данных; </w:t>
      </w:r>
      <w:r w:rsidRPr="00661473">
        <w:rPr>
          <w:rFonts w:ascii="Times New Roman" w:eastAsia="Times New Roman" w:hAnsi="Times New Roman" w:cs="Times New Roman"/>
          <w:color w:val="000000"/>
          <w:sz w:val="24"/>
          <w:szCs w:val="24"/>
          <w:lang w:eastAsia="ru-RU"/>
        </w:rPr>
        <w:br/>
        <w:t>  ·   учет машинных носителей Данных, если хранение Данных осуществляется на машинных носителях; </w:t>
      </w:r>
      <w:r w:rsidRPr="00661473">
        <w:rPr>
          <w:rFonts w:ascii="Times New Roman" w:eastAsia="Times New Roman" w:hAnsi="Times New Roman" w:cs="Times New Roman"/>
          <w:color w:val="000000"/>
          <w:sz w:val="24"/>
          <w:szCs w:val="24"/>
          <w:lang w:eastAsia="ru-RU"/>
        </w:rPr>
        <w:br/>
        <w:t>  ·   обнаружение фактов несанкционированного доступа к Данным и принятие мер по недопущению подобных инцидентов в дальнейшем; </w:t>
      </w:r>
      <w:r w:rsidRPr="00661473">
        <w:rPr>
          <w:rFonts w:ascii="Times New Roman" w:eastAsia="Times New Roman" w:hAnsi="Times New Roman" w:cs="Times New Roman"/>
          <w:color w:val="000000"/>
          <w:sz w:val="24"/>
          <w:szCs w:val="24"/>
          <w:lang w:eastAsia="ru-RU"/>
        </w:rPr>
        <w:br/>
        <w:t>  ·   восстановление Данных, модифицированных или уничтоженных вследствие несанкционированного доступа к ним; </w:t>
      </w:r>
      <w:r w:rsidRPr="00661473">
        <w:rPr>
          <w:rFonts w:ascii="Times New Roman" w:eastAsia="Times New Roman" w:hAnsi="Times New Roman" w:cs="Times New Roman"/>
          <w:color w:val="000000"/>
          <w:sz w:val="24"/>
          <w:szCs w:val="24"/>
          <w:lang w:eastAsia="ru-RU"/>
        </w:rPr>
        <w:br/>
        <w:t>  ·   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w:t>
      </w:r>
    </w:p>
    <w:p w:rsidR="002A15FB" w:rsidRPr="00661473" w:rsidRDefault="002A15FB" w:rsidP="002A15FB">
      <w:pPr>
        <w:numPr>
          <w:ilvl w:val="0"/>
          <w:numId w:val="7"/>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контроль за принимаемыми мерами по обеспечению безопасности Данных и уровнем защищенности информационных систем персональных данных;</w:t>
      </w:r>
    </w:p>
    <w:p w:rsidR="002A15FB" w:rsidRPr="00661473" w:rsidRDefault="002A15FB" w:rsidP="002A15FB">
      <w:pPr>
        <w:numPr>
          <w:ilvl w:val="0"/>
          <w:numId w:val="7"/>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w:t>
      </w:r>
    </w:p>
    <w:p w:rsidR="002A15FB" w:rsidRPr="00661473" w:rsidRDefault="002A15FB" w:rsidP="002A15FB">
      <w:pPr>
        <w:numPr>
          <w:ilvl w:val="0"/>
          <w:numId w:val="7"/>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соблюдение условий, исключающих несанкционированный доступ к материальным носителям Данных и обеспечивающих сохранность Данных;</w:t>
      </w:r>
    </w:p>
    <w:p w:rsidR="002A15FB" w:rsidRPr="00661473" w:rsidRDefault="002A15FB" w:rsidP="002A15FB">
      <w:pPr>
        <w:numPr>
          <w:ilvl w:val="0"/>
          <w:numId w:val="7"/>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и обучение работников Компании.</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8. Сроки обработки (хранения)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8.1. 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 сроками исковой давности.</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8.2. 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 только после их обезличивания.</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9. Порядок получения разъяснений по вопросам обработки Данных</w:t>
      </w:r>
    </w:p>
    <w:p w:rsidR="002A15FB" w:rsidRPr="00B2754F"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9.1. Лица, чьи Данные обрабатываются Компанией, могут получить разъяснения по вопросам обработки своих Данных, обратившись лично в Компанию или направив соответствующий </w:t>
      </w:r>
      <w:r w:rsidR="00FE390C">
        <w:rPr>
          <w:rFonts w:ascii="Times New Roman" w:eastAsia="Times New Roman" w:hAnsi="Times New Roman" w:cs="Times New Roman"/>
          <w:color w:val="000000"/>
          <w:sz w:val="24"/>
          <w:szCs w:val="24"/>
          <w:lang w:eastAsia="ru-RU"/>
        </w:rPr>
        <w:t xml:space="preserve">запрос по </w:t>
      </w:r>
      <w:proofErr w:type="spellStart"/>
      <w:proofErr w:type="gramStart"/>
      <w:r w:rsidR="00FE390C">
        <w:rPr>
          <w:rFonts w:ascii="Times New Roman" w:eastAsia="Times New Roman" w:hAnsi="Times New Roman" w:cs="Times New Roman"/>
          <w:color w:val="000000"/>
          <w:sz w:val="24"/>
          <w:szCs w:val="24"/>
          <w:lang w:eastAsia="ru-RU"/>
        </w:rPr>
        <w:t>эл.почте</w:t>
      </w:r>
      <w:proofErr w:type="spellEnd"/>
      <w:proofErr w:type="gramEnd"/>
      <w:r w:rsidR="00FE390C">
        <w:rPr>
          <w:rFonts w:ascii="Times New Roman" w:eastAsia="Times New Roman" w:hAnsi="Times New Roman" w:cs="Times New Roman"/>
          <w:color w:val="000000"/>
          <w:sz w:val="24"/>
          <w:szCs w:val="24"/>
          <w:lang w:eastAsia="ru-RU"/>
        </w:rPr>
        <w:t xml:space="preserve"> </w:t>
      </w:r>
      <w:r w:rsidR="00FE390C">
        <w:rPr>
          <w:rFonts w:ascii="Times New Roman" w:eastAsia="Times New Roman" w:hAnsi="Times New Roman" w:cs="Times New Roman"/>
          <w:color w:val="000000"/>
          <w:sz w:val="24"/>
          <w:szCs w:val="24"/>
          <w:lang w:val="en-US" w:eastAsia="ru-RU"/>
        </w:rPr>
        <w:t>shop</w:t>
      </w:r>
      <w:r w:rsidR="00FE390C" w:rsidRPr="00FE390C">
        <w:rPr>
          <w:rFonts w:ascii="Times New Roman" w:eastAsia="Times New Roman" w:hAnsi="Times New Roman" w:cs="Times New Roman"/>
          <w:color w:val="000000"/>
          <w:sz w:val="24"/>
          <w:szCs w:val="24"/>
          <w:lang w:eastAsia="ru-RU"/>
        </w:rPr>
        <w:t>@</w:t>
      </w:r>
      <w:proofErr w:type="spellStart"/>
      <w:r w:rsidR="00FE390C">
        <w:rPr>
          <w:rFonts w:ascii="Times New Roman" w:eastAsia="Times New Roman" w:hAnsi="Times New Roman" w:cs="Times New Roman"/>
          <w:color w:val="000000"/>
          <w:sz w:val="24"/>
          <w:szCs w:val="24"/>
          <w:lang w:val="en-US" w:eastAsia="ru-RU"/>
        </w:rPr>
        <w:t>scrapmania</w:t>
      </w:r>
      <w:proofErr w:type="spellEnd"/>
      <w:r w:rsidR="00FE390C" w:rsidRPr="00FE390C">
        <w:rPr>
          <w:rFonts w:ascii="Times New Roman" w:eastAsia="Times New Roman" w:hAnsi="Times New Roman" w:cs="Times New Roman"/>
          <w:color w:val="000000"/>
          <w:sz w:val="24"/>
          <w:szCs w:val="24"/>
          <w:lang w:eastAsia="ru-RU"/>
        </w:rPr>
        <w:t>.</w:t>
      </w:r>
      <w:proofErr w:type="spellStart"/>
      <w:r w:rsidR="00FE390C">
        <w:rPr>
          <w:rFonts w:ascii="Times New Roman" w:eastAsia="Times New Roman" w:hAnsi="Times New Roman" w:cs="Times New Roman"/>
          <w:color w:val="000000"/>
          <w:sz w:val="24"/>
          <w:szCs w:val="24"/>
          <w:lang w:val="en-US" w:eastAsia="ru-RU"/>
        </w:rPr>
        <w:t>ru</w:t>
      </w:r>
      <w:proofErr w:type="spellEnd"/>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9.2. В случае направления официального запроса в Компанию в тексте запроса необходимо указать:</w:t>
      </w:r>
    </w:p>
    <w:p w:rsidR="002A15FB" w:rsidRPr="00661473" w:rsidRDefault="002A15FB" w:rsidP="002A15FB">
      <w:pPr>
        <w:numPr>
          <w:ilvl w:val="0"/>
          <w:numId w:val="8"/>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фамилию, имя, отчество субъекта Данных или его представителя;</w:t>
      </w:r>
    </w:p>
    <w:p w:rsidR="002A15FB" w:rsidRPr="00661473" w:rsidRDefault="002A15FB" w:rsidP="002A15FB">
      <w:pPr>
        <w:numPr>
          <w:ilvl w:val="0"/>
          <w:numId w:val="8"/>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lastRenderedPageBreak/>
        <w:t>номер основного документа, удостоверяющего личность субъекта Данных или его представителя, сведения о дате выдачи указанного документа и выдавшем его органе;</w:t>
      </w:r>
    </w:p>
    <w:p w:rsidR="002A15FB" w:rsidRPr="00661473" w:rsidRDefault="002A15FB" w:rsidP="002A15FB">
      <w:pPr>
        <w:numPr>
          <w:ilvl w:val="0"/>
          <w:numId w:val="8"/>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сведения, подтверждающие наличие у субъекта Данных отношений с Компанией; </w:t>
      </w:r>
      <w:r w:rsidRPr="00661473">
        <w:rPr>
          <w:rFonts w:ascii="Times New Roman" w:eastAsia="Times New Roman" w:hAnsi="Times New Roman" w:cs="Times New Roman"/>
          <w:color w:val="000000"/>
          <w:sz w:val="24"/>
          <w:szCs w:val="24"/>
          <w:lang w:eastAsia="ru-RU"/>
        </w:rPr>
        <w:softHyphen/>
        <w:t xml:space="preserve"> информацию для обратной связи с целью направления Компанией ответа на запрос;</w:t>
      </w:r>
    </w:p>
    <w:p w:rsidR="002A15FB" w:rsidRPr="00661473" w:rsidRDefault="002A15FB" w:rsidP="002A15FB">
      <w:pPr>
        <w:numPr>
          <w:ilvl w:val="0"/>
          <w:numId w:val="8"/>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подпись субъекта Данных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10. Особенности обработки и защиты Данных, собираемых Компанией с использованием сети Интернет</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10.1. Компания обрабатывает Данные, поступающие от пользователей </w:t>
      </w:r>
      <w:proofErr w:type="spellStart"/>
      <w:r w:rsidRPr="00661473">
        <w:rPr>
          <w:rFonts w:ascii="Times New Roman" w:eastAsia="Times New Roman" w:hAnsi="Times New Roman" w:cs="Times New Roman"/>
          <w:color w:val="000000"/>
          <w:sz w:val="24"/>
          <w:szCs w:val="24"/>
          <w:lang w:eastAsia="ru-RU"/>
        </w:rPr>
        <w:t>Cайта</w:t>
      </w:r>
      <w:proofErr w:type="spellEnd"/>
      <w:r w:rsidRPr="00661473">
        <w:rPr>
          <w:rFonts w:ascii="Times New Roman" w:eastAsia="Times New Roman" w:hAnsi="Times New Roman" w:cs="Times New Roman"/>
          <w:color w:val="000000"/>
          <w:sz w:val="24"/>
          <w:szCs w:val="24"/>
          <w:lang w:eastAsia="ru-RU"/>
        </w:rPr>
        <w:t xml:space="preserve"> с ресурса: https://</w:t>
      </w:r>
      <w:proofErr w:type="spellStart"/>
      <w:r w:rsidR="00FE390C">
        <w:rPr>
          <w:rFonts w:ascii="Times New Roman" w:eastAsia="Times New Roman" w:hAnsi="Times New Roman" w:cs="Times New Roman"/>
          <w:color w:val="000000"/>
          <w:sz w:val="24"/>
          <w:szCs w:val="24"/>
          <w:lang w:val="en-US" w:eastAsia="ru-RU"/>
        </w:rPr>
        <w:t>ScrapMania</w:t>
      </w:r>
      <w:proofErr w:type="spellEnd"/>
      <w:r w:rsidR="00FE390C" w:rsidRPr="00FE390C">
        <w:rPr>
          <w:rFonts w:ascii="Times New Roman" w:eastAsia="Times New Roman" w:hAnsi="Times New Roman" w:cs="Times New Roman"/>
          <w:color w:val="000000"/>
          <w:sz w:val="24"/>
          <w:szCs w:val="24"/>
          <w:lang w:eastAsia="ru-RU"/>
        </w:rPr>
        <w:t>.</w:t>
      </w:r>
      <w:proofErr w:type="spellStart"/>
      <w:r w:rsidR="00FE390C">
        <w:rPr>
          <w:rFonts w:ascii="Times New Roman" w:eastAsia="Times New Roman" w:hAnsi="Times New Roman" w:cs="Times New Roman"/>
          <w:color w:val="000000"/>
          <w:sz w:val="24"/>
          <w:szCs w:val="24"/>
          <w:lang w:val="en-US" w:eastAsia="ru-RU"/>
        </w:rPr>
        <w:t>ru</w:t>
      </w:r>
      <w:proofErr w:type="spellEnd"/>
      <w:r w:rsidRPr="00661473">
        <w:rPr>
          <w:rFonts w:ascii="Times New Roman" w:eastAsia="Times New Roman" w:hAnsi="Times New Roman" w:cs="Times New Roman"/>
          <w:color w:val="000000"/>
          <w:sz w:val="24"/>
          <w:szCs w:val="24"/>
          <w:lang w:eastAsia="ru-RU"/>
        </w:rPr>
        <w:t xml:space="preserve"> (далее совместно – </w:t>
      </w:r>
      <w:proofErr w:type="spellStart"/>
      <w:r w:rsidRPr="00661473">
        <w:rPr>
          <w:rFonts w:ascii="Times New Roman" w:eastAsia="Times New Roman" w:hAnsi="Times New Roman" w:cs="Times New Roman"/>
          <w:color w:val="000000"/>
          <w:sz w:val="24"/>
          <w:szCs w:val="24"/>
          <w:lang w:eastAsia="ru-RU"/>
        </w:rPr>
        <w:t>Cайт</w:t>
      </w:r>
      <w:proofErr w:type="spellEnd"/>
      <w:r w:rsidRPr="00661473">
        <w:rPr>
          <w:rFonts w:ascii="Times New Roman" w:eastAsia="Times New Roman" w:hAnsi="Times New Roman" w:cs="Times New Roman"/>
          <w:color w:val="000000"/>
          <w:sz w:val="24"/>
          <w:szCs w:val="24"/>
          <w:lang w:eastAsia="ru-RU"/>
        </w:rPr>
        <w:t>), а также поступающие на телефон</w:t>
      </w:r>
      <w:r w:rsidR="00FE390C">
        <w:rPr>
          <w:rFonts w:ascii="Times New Roman" w:eastAsia="Times New Roman" w:hAnsi="Times New Roman" w:cs="Times New Roman"/>
          <w:color w:val="000000"/>
          <w:sz w:val="24"/>
          <w:szCs w:val="24"/>
          <w:lang w:eastAsia="ru-RU"/>
        </w:rPr>
        <w:t>ы Компании</w:t>
      </w:r>
      <w:r w:rsidRPr="00661473">
        <w:rPr>
          <w:rFonts w:ascii="Times New Roman" w:eastAsia="Times New Roman" w:hAnsi="Times New Roman" w:cs="Times New Roman"/>
          <w:color w:val="000000"/>
          <w:sz w:val="24"/>
          <w:szCs w:val="24"/>
          <w:lang w:eastAsia="ru-RU"/>
        </w:rPr>
        <w:t xml:space="preserve">, на адрес электронной почты Компании: </w:t>
      </w:r>
      <w:hyperlink r:id="rId5" w:history="1">
        <w:r w:rsidR="00FE390C" w:rsidRPr="00DD4906">
          <w:rPr>
            <w:rStyle w:val="a3"/>
            <w:rFonts w:ascii="Times New Roman" w:eastAsia="Times New Roman" w:hAnsi="Times New Roman" w:cs="Times New Roman"/>
            <w:sz w:val="24"/>
            <w:szCs w:val="24"/>
            <w:lang w:val="en-US" w:eastAsia="ru-RU"/>
          </w:rPr>
          <w:t>shop</w:t>
        </w:r>
        <w:r w:rsidR="00FE390C" w:rsidRPr="00FE390C">
          <w:rPr>
            <w:rStyle w:val="a3"/>
            <w:rFonts w:ascii="Times New Roman" w:eastAsia="Times New Roman" w:hAnsi="Times New Roman" w:cs="Times New Roman"/>
            <w:sz w:val="24"/>
            <w:szCs w:val="24"/>
            <w:lang w:eastAsia="ru-RU"/>
          </w:rPr>
          <w:t>@</w:t>
        </w:r>
        <w:proofErr w:type="spellStart"/>
        <w:r w:rsidR="00FE390C" w:rsidRPr="00DD4906">
          <w:rPr>
            <w:rStyle w:val="a3"/>
            <w:rFonts w:ascii="Times New Roman" w:eastAsia="Times New Roman" w:hAnsi="Times New Roman" w:cs="Times New Roman"/>
            <w:sz w:val="24"/>
            <w:szCs w:val="24"/>
            <w:lang w:val="en-US" w:eastAsia="ru-RU"/>
          </w:rPr>
          <w:t>scrapmania</w:t>
        </w:r>
        <w:proofErr w:type="spellEnd"/>
        <w:r w:rsidR="00FE390C" w:rsidRPr="00FE390C">
          <w:rPr>
            <w:rStyle w:val="a3"/>
            <w:rFonts w:ascii="Times New Roman" w:eastAsia="Times New Roman" w:hAnsi="Times New Roman" w:cs="Times New Roman"/>
            <w:sz w:val="24"/>
            <w:szCs w:val="24"/>
            <w:lang w:eastAsia="ru-RU"/>
          </w:rPr>
          <w:t>.</w:t>
        </w:r>
        <w:proofErr w:type="spellStart"/>
        <w:r w:rsidR="00FE390C" w:rsidRPr="00DD4906">
          <w:rPr>
            <w:rStyle w:val="a3"/>
            <w:rFonts w:ascii="Times New Roman" w:eastAsia="Times New Roman" w:hAnsi="Times New Roman" w:cs="Times New Roman"/>
            <w:sz w:val="24"/>
            <w:szCs w:val="24"/>
            <w:lang w:val="en-US" w:eastAsia="ru-RU"/>
          </w:rPr>
          <w:t>ru</w:t>
        </w:r>
        <w:proofErr w:type="spellEnd"/>
      </w:hyperlink>
      <w:r w:rsidR="00FE390C" w:rsidRPr="00FE390C">
        <w:rPr>
          <w:rFonts w:ascii="Times New Roman" w:eastAsia="Times New Roman" w:hAnsi="Times New Roman" w:cs="Times New Roman"/>
          <w:color w:val="000000"/>
          <w:sz w:val="24"/>
          <w:szCs w:val="24"/>
          <w:lang w:eastAsia="ru-RU"/>
        </w:rPr>
        <w:t xml:space="preserve"> </w:t>
      </w:r>
      <w:r w:rsidR="00FE390C">
        <w:rPr>
          <w:rFonts w:ascii="Times New Roman" w:eastAsia="Times New Roman" w:hAnsi="Times New Roman" w:cs="Times New Roman"/>
          <w:color w:val="000000"/>
          <w:sz w:val="24"/>
          <w:szCs w:val="24"/>
          <w:lang w:eastAsia="ru-RU"/>
        </w:rPr>
        <w:t xml:space="preserve">и через социальные сети </w:t>
      </w:r>
      <w:proofErr w:type="spellStart"/>
      <w:r w:rsidR="00FE390C">
        <w:rPr>
          <w:rFonts w:ascii="Times New Roman" w:eastAsia="Times New Roman" w:hAnsi="Times New Roman" w:cs="Times New Roman"/>
          <w:color w:val="000000"/>
          <w:sz w:val="24"/>
          <w:szCs w:val="24"/>
          <w:lang w:eastAsia="ru-RU"/>
        </w:rPr>
        <w:t>Вконтакте</w:t>
      </w:r>
      <w:proofErr w:type="spellEnd"/>
      <w:r w:rsidR="00FE390C">
        <w:rPr>
          <w:rFonts w:ascii="Times New Roman" w:eastAsia="Times New Roman" w:hAnsi="Times New Roman" w:cs="Times New Roman"/>
          <w:color w:val="000000"/>
          <w:sz w:val="24"/>
          <w:szCs w:val="24"/>
          <w:lang w:eastAsia="ru-RU"/>
        </w:rPr>
        <w:t xml:space="preserve"> и </w:t>
      </w:r>
      <w:proofErr w:type="spellStart"/>
      <w:r w:rsidR="00FE390C">
        <w:rPr>
          <w:rFonts w:ascii="Times New Roman" w:eastAsia="Times New Roman" w:hAnsi="Times New Roman" w:cs="Times New Roman"/>
          <w:color w:val="000000"/>
          <w:sz w:val="24"/>
          <w:szCs w:val="24"/>
          <w:lang w:eastAsia="ru-RU"/>
        </w:rPr>
        <w:t>Инстаграмм</w:t>
      </w:r>
      <w:proofErr w:type="spellEnd"/>
      <w:r w:rsidRPr="00661473">
        <w:rPr>
          <w:rFonts w:ascii="Times New Roman" w:eastAsia="Times New Roman" w:hAnsi="Times New Roman" w:cs="Times New Roman"/>
          <w:color w:val="000000"/>
          <w:sz w:val="24"/>
          <w:szCs w:val="24"/>
          <w:lang w:eastAsia="ru-RU"/>
        </w:rPr>
        <w:t>.</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10.2. Сбор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Существуют два основных способа, с помощью которых Компания получает Данные с помощью сети Интернет:</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10.2.1. Предоставление Данных</w:t>
      </w:r>
    </w:p>
    <w:p w:rsidR="002A15FB" w:rsidRPr="00661473" w:rsidRDefault="002A15FB" w:rsidP="002A15FB">
      <w:pPr>
        <w:shd w:val="clear" w:color="auto" w:fill="EFEFEF"/>
        <w:spacing w:after="0"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Предоставление Данных (самостоятельный ввод данных):</w:t>
      </w:r>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фамилия</w:t>
      </w:r>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имя</w:t>
      </w:r>
    </w:p>
    <w:p w:rsidR="002A15FB"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отчество</w:t>
      </w:r>
    </w:p>
    <w:p w:rsidR="00FE390C" w:rsidRPr="00661473" w:rsidRDefault="00FE390C"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рождения</w:t>
      </w:r>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адрес регистрации/отправки корреспонденции</w:t>
      </w:r>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электронная почта</w:t>
      </w:r>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номер телефона</w:t>
      </w:r>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ссылка на персональный сайт или </w:t>
      </w:r>
      <w:proofErr w:type="spellStart"/>
      <w:r w:rsidRPr="00661473">
        <w:rPr>
          <w:rFonts w:ascii="Times New Roman" w:eastAsia="Times New Roman" w:hAnsi="Times New Roman" w:cs="Times New Roman"/>
          <w:color w:val="000000"/>
          <w:sz w:val="24"/>
          <w:szCs w:val="24"/>
          <w:lang w:eastAsia="ru-RU"/>
        </w:rPr>
        <w:t>соцсети</w:t>
      </w:r>
      <w:proofErr w:type="spellEnd"/>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ИНН</w:t>
      </w:r>
    </w:p>
    <w:p w:rsidR="002A15FB" w:rsidRPr="00661473" w:rsidRDefault="002A15FB" w:rsidP="002A15FB">
      <w:pPr>
        <w:numPr>
          <w:ilvl w:val="0"/>
          <w:numId w:val="9"/>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данные банковской карты участников партнерской программы</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10.2.2. Субъектами Данных путем поступления на телефон</w:t>
      </w:r>
      <w:r w:rsidR="00FE390C">
        <w:rPr>
          <w:rFonts w:ascii="Times New Roman" w:eastAsia="Times New Roman" w:hAnsi="Times New Roman" w:cs="Times New Roman"/>
          <w:color w:val="000000"/>
          <w:sz w:val="24"/>
          <w:szCs w:val="24"/>
          <w:lang w:eastAsia="ru-RU"/>
        </w:rPr>
        <w:t>ы</w:t>
      </w:r>
      <w:r w:rsidRPr="00661473">
        <w:rPr>
          <w:rFonts w:ascii="Times New Roman" w:eastAsia="Times New Roman" w:hAnsi="Times New Roman" w:cs="Times New Roman"/>
          <w:color w:val="000000"/>
          <w:sz w:val="24"/>
          <w:szCs w:val="24"/>
          <w:lang w:eastAsia="ru-RU"/>
        </w:rPr>
        <w:t xml:space="preserve"> Компании, на адрес электронной почты Компании: </w:t>
      </w:r>
      <w:hyperlink r:id="rId6" w:history="1">
        <w:r w:rsidR="00FE390C" w:rsidRPr="00DD4906">
          <w:rPr>
            <w:rStyle w:val="a3"/>
            <w:rFonts w:ascii="Times New Roman" w:eastAsia="Times New Roman" w:hAnsi="Times New Roman" w:cs="Times New Roman"/>
            <w:sz w:val="24"/>
            <w:szCs w:val="24"/>
            <w:lang w:val="en-US" w:eastAsia="ru-RU"/>
          </w:rPr>
          <w:t>shop</w:t>
        </w:r>
        <w:r w:rsidR="00FE390C" w:rsidRPr="00FE390C">
          <w:rPr>
            <w:rStyle w:val="a3"/>
            <w:rFonts w:ascii="Times New Roman" w:eastAsia="Times New Roman" w:hAnsi="Times New Roman" w:cs="Times New Roman"/>
            <w:sz w:val="24"/>
            <w:szCs w:val="24"/>
            <w:lang w:eastAsia="ru-RU"/>
          </w:rPr>
          <w:t>@</w:t>
        </w:r>
        <w:proofErr w:type="spellStart"/>
        <w:r w:rsidR="00FE390C" w:rsidRPr="00DD4906">
          <w:rPr>
            <w:rStyle w:val="a3"/>
            <w:rFonts w:ascii="Times New Roman" w:eastAsia="Times New Roman" w:hAnsi="Times New Roman" w:cs="Times New Roman"/>
            <w:sz w:val="24"/>
            <w:szCs w:val="24"/>
            <w:lang w:val="en-US" w:eastAsia="ru-RU"/>
          </w:rPr>
          <w:t>scrapmania</w:t>
        </w:r>
        <w:proofErr w:type="spellEnd"/>
        <w:r w:rsidR="00FE390C" w:rsidRPr="00FE390C">
          <w:rPr>
            <w:rStyle w:val="a3"/>
            <w:rFonts w:ascii="Times New Roman" w:eastAsia="Times New Roman" w:hAnsi="Times New Roman" w:cs="Times New Roman"/>
            <w:sz w:val="24"/>
            <w:szCs w:val="24"/>
            <w:lang w:eastAsia="ru-RU"/>
          </w:rPr>
          <w:t>.</w:t>
        </w:r>
        <w:proofErr w:type="spellStart"/>
        <w:r w:rsidR="00FE390C" w:rsidRPr="00DD4906">
          <w:rPr>
            <w:rStyle w:val="a3"/>
            <w:rFonts w:ascii="Times New Roman" w:eastAsia="Times New Roman" w:hAnsi="Times New Roman" w:cs="Times New Roman"/>
            <w:sz w:val="24"/>
            <w:szCs w:val="24"/>
            <w:lang w:val="en-US" w:eastAsia="ru-RU"/>
          </w:rPr>
          <w:t>ru</w:t>
        </w:r>
        <w:proofErr w:type="spellEnd"/>
      </w:hyperlink>
      <w:r w:rsidR="00FE390C">
        <w:rPr>
          <w:rFonts w:ascii="Times New Roman" w:eastAsia="Times New Roman" w:hAnsi="Times New Roman" w:cs="Times New Roman"/>
          <w:color w:val="000000"/>
          <w:sz w:val="24"/>
          <w:szCs w:val="24"/>
          <w:lang w:eastAsia="ru-RU"/>
        </w:rPr>
        <w:t xml:space="preserve">, и через социальные сети </w:t>
      </w:r>
      <w:proofErr w:type="spellStart"/>
      <w:r w:rsidR="00FE390C">
        <w:rPr>
          <w:rFonts w:ascii="Times New Roman" w:eastAsia="Times New Roman" w:hAnsi="Times New Roman" w:cs="Times New Roman"/>
          <w:color w:val="000000"/>
          <w:sz w:val="24"/>
          <w:szCs w:val="24"/>
          <w:lang w:eastAsia="ru-RU"/>
        </w:rPr>
        <w:t>Вконтакте</w:t>
      </w:r>
      <w:proofErr w:type="spellEnd"/>
      <w:r w:rsidR="00FE390C">
        <w:rPr>
          <w:rFonts w:ascii="Times New Roman" w:eastAsia="Times New Roman" w:hAnsi="Times New Roman" w:cs="Times New Roman"/>
          <w:color w:val="000000"/>
          <w:sz w:val="24"/>
          <w:szCs w:val="24"/>
          <w:lang w:eastAsia="ru-RU"/>
        </w:rPr>
        <w:t xml:space="preserve"> и </w:t>
      </w:r>
      <w:proofErr w:type="spellStart"/>
      <w:r w:rsidR="00FE390C">
        <w:rPr>
          <w:rFonts w:ascii="Times New Roman" w:eastAsia="Times New Roman" w:hAnsi="Times New Roman" w:cs="Times New Roman"/>
          <w:color w:val="000000"/>
          <w:sz w:val="24"/>
          <w:szCs w:val="24"/>
          <w:lang w:eastAsia="ru-RU"/>
        </w:rPr>
        <w:t>Инстаграмм</w:t>
      </w:r>
      <w:proofErr w:type="spellEnd"/>
      <w:r w:rsidR="00FE390C" w:rsidRPr="00FE390C">
        <w:rPr>
          <w:rFonts w:ascii="Times New Roman" w:eastAsia="Times New Roman" w:hAnsi="Times New Roman" w:cs="Times New Roman"/>
          <w:color w:val="000000"/>
          <w:sz w:val="24"/>
          <w:szCs w:val="24"/>
          <w:lang w:eastAsia="ru-RU"/>
        </w:rPr>
        <w:t xml:space="preserve"> </w:t>
      </w:r>
      <w:r w:rsidRPr="00661473">
        <w:rPr>
          <w:rFonts w:ascii="Times New Roman" w:eastAsia="Times New Roman" w:hAnsi="Times New Roman" w:cs="Times New Roman"/>
          <w:color w:val="000000"/>
          <w:sz w:val="24"/>
          <w:szCs w:val="24"/>
          <w:lang w:eastAsia="ru-RU"/>
        </w:rPr>
        <w:t>.</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10.3. Автоматически собираемая информация</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Компания может собирать и обрабатывать сведения, не являющимися персональными данными:</w:t>
      </w:r>
    </w:p>
    <w:p w:rsidR="002A15FB" w:rsidRPr="00661473" w:rsidRDefault="002A15FB" w:rsidP="002A15FB">
      <w:pPr>
        <w:numPr>
          <w:ilvl w:val="0"/>
          <w:numId w:val="10"/>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w:t>
      </w:r>
    </w:p>
    <w:p w:rsidR="002A15FB" w:rsidRPr="00661473" w:rsidRDefault="002A15FB" w:rsidP="002A15FB">
      <w:pPr>
        <w:numPr>
          <w:ilvl w:val="0"/>
          <w:numId w:val="10"/>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обработка и хранение поисковых запросов пользователей Сайта с целью обобщения и создания клиентской статистики об использовании разделов Сайта.</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Компания автоматически получает некоторые виды информации, получаемой в процессе взаимодействия пользователей с </w:t>
      </w:r>
      <w:proofErr w:type="spellStart"/>
      <w:r w:rsidRPr="00661473">
        <w:rPr>
          <w:rFonts w:ascii="Times New Roman" w:eastAsia="Times New Roman" w:hAnsi="Times New Roman" w:cs="Times New Roman"/>
          <w:color w:val="000000"/>
          <w:sz w:val="24"/>
          <w:szCs w:val="24"/>
          <w:lang w:eastAsia="ru-RU"/>
        </w:rPr>
        <w:t>Cайтом</w:t>
      </w:r>
      <w:proofErr w:type="spellEnd"/>
      <w:r w:rsidRPr="00661473">
        <w:rPr>
          <w:rFonts w:ascii="Times New Roman" w:eastAsia="Times New Roman" w:hAnsi="Times New Roman" w:cs="Times New Roman"/>
          <w:color w:val="000000"/>
          <w:sz w:val="24"/>
          <w:szCs w:val="24"/>
          <w:lang w:eastAsia="ru-RU"/>
        </w:rPr>
        <w:t xml:space="preserve">, переписки по электронной почте и т. п. Речь идет </w:t>
      </w:r>
      <w:r w:rsidRPr="00661473">
        <w:rPr>
          <w:rFonts w:ascii="Times New Roman" w:eastAsia="Times New Roman" w:hAnsi="Times New Roman" w:cs="Times New Roman"/>
          <w:color w:val="000000"/>
          <w:sz w:val="24"/>
          <w:szCs w:val="24"/>
          <w:lang w:eastAsia="ru-RU"/>
        </w:rPr>
        <w:lastRenderedPageBreak/>
        <w:t xml:space="preserve">о технологиях и сервисах, таких как веб-протоколы, </w:t>
      </w:r>
      <w:proofErr w:type="spellStart"/>
      <w:r w:rsidRPr="00661473">
        <w:rPr>
          <w:rFonts w:ascii="Times New Roman" w:eastAsia="Times New Roman" w:hAnsi="Times New Roman" w:cs="Times New Roman"/>
          <w:color w:val="000000"/>
          <w:sz w:val="24"/>
          <w:szCs w:val="24"/>
          <w:lang w:eastAsia="ru-RU"/>
        </w:rPr>
        <w:t>куки</w:t>
      </w:r>
      <w:proofErr w:type="spellEnd"/>
      <w:r w:rsidRPr="00661473">
        <w:rPr>
          <w:rFonts w:ascii="Times New Roman" w:eastAsia="Times New Roman" w:hAnsi="Times New Roman" w:cs="Times New Roman"/>
          <w:color w:val="000000"/>
          <w:sz w:val="24"/>
          <w:szCs w:val="24"/>
          <w:lang w:eastAsia="ru-RU"/>
        </w:rPr>
        <w:t>, веб-отметки, а также приложения и инструменты указанной третьей стороны.</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При этом веб-отметки, </w:t>
      </w:r>
      <w:proofErr w:type="spellStart"/>
      <w:r w:rsidRPr="00661473">
        <w:rPr>
          <w:rFonts w:ascii="Times New Roman" w:eastAsia="Times New Roman" w:hAnsi="Times New Roman" w:cs="Times New Roman"/>
          <w:color w:val="000000"/>
          <w:sz w:val="24"/>
          <w:szCs w:val="24"/>
          <w:lang w:eastAsia="ru-RU"/>
        </w:rPr>
        <w:t>куки</w:t>
      </w:r>
      <w:proofErr w:type="spellEnd"/>
      <w:r w:rsidRPr="00661473">
        <w:rPr>
          <w:rFonts w:ascii="Times New Roman" w:eastAsia="Times New Roman" w:hAnsi="Times New Roman" w:cs="Times New Roman"/>
          <w:color w:val="000000"/>
          <w:sz w:val="24"/>
          <w:szCs w:val="24"/>
          <w:lang w:eastAsia="ru-RU"/>
        </w:rPr>
        <w:t xml:space="preserve">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w:t>
      </w:r>
      <w:proofErr w:type="gramStart"/>
      <w:r w:rsidRPr="00661473">
        <w:rPr>
          <w:rFonts w:ascii="Times New Roman" w:eastAsia="Times New Roman" w:hAnsi="Times New Roman" w:cs="Times New Roman"/>
          <w:color w:val="000000"/>
          <w:sz w:val="24"/>
          <w:szCs w:val="24"/>
          <w:lang w:eastAsia="ru-RU"/>
        </w:rPr>
        <w:t>веб- сайтами</w:t>
      </w:r>
      <w:proofErr w:type="gramEnd"/>
      <w:r w:rsidRPr="00661473">
        <w:rPr>
          <w:rFonts w:ascii="Times New Roman" w:eastAsia="Times New Roman" w:hAnsi="Times New Roman" w:cs="Times New Roman"/>
          <w:color w:val="000000"/>
          <w:sz w:val="24"/>
          <w:szCs w:val="24"/>
          <w:lang w:eastAsia="ru-RU"/>
        </w:rPr>
        <w:t xml:space="preserve"> и/или для совершенствования взаимодействия с пользователями.</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10.4. Использование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Компания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w:t>
      </w:r>
    </w:p>
    <w:p w:rsidR="002A15FB" w:rsidRPr="00661473" w:rsidRDefault="002A15FB" w:rsidP="002A15FB">
      <w:pPr>
        <w:shd w:val="clear" w:color="auto" w:fill="EFEFEF"/>
        <w:spacing w:after="0" w:line="300" w:lineRule="atLeast"/>
        <w:jc w:val="center"/>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b/>
          <w:bCs/>
          <w:color w:val="000000"/>
          <w:sz w:val="24"/>
          <w:szCs w:val="24"/>
          <w:bdr w:val="none" w:sz="0" w:space="0" w:color="auto" w:frame="1"/>
          <w:lang w:eastAsia="ru-RU"/>
        </w:rPr>
        <w:t>10.5. Передача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Компания может поручать обработку Данных третьим лицам исключительно с согласия субъекта Данных. Также Данные могут передаваться третьим лицам в следующих случаях: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а) B качестве ответа на правомерные запросы уполномоченных государственных органов, в соответствии с законами, решениями суда и пр.</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б)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10.6. Сайт содержит ссылки на иные веб-ресурсы, где может находиться полезная и интересная для пользователей Сайта информация. При этом действие настоящей Политики не распространяется на такие иные сайты. Пользователям, переходящим по ссылкам на другие сайты, рекомендуется ознакомиться с политиками об обработке Данных, размещенными на таких сайтах.</w:t>
      </w:r>
    </w:p>
    <w:p w:rsidR="002A15FB" w:rsidRPr="00661473" w:rsidRDefault="002A15FB" w:rsidP="002A15FB">
      <w:pPr>
        <w:shd w:val="clear" w:color="auto" w:fill="EFEFEF"/>
        <w:spacing w:after="225" w:line="300" w:lineRule="atLeast"/>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10.7. Пользователь Сайта может в любое время отозвать свое согласие на обрабо</w:t>
      </w:r>
      <w:r w:rsidR="00FE390C">
        <w:rPr>
          <w:rFonts w:ascii="Times New Roman" w:eastAsia="Times New Roman" w:hAnsi="Times New Roman" w:cs="Times New Roman"/>
          <w:color w:val="000000"/>
          <w:sz w:val="24"/>
          <w:szCs w:val="24"/>
          <w:lang w:eastAsia="ru-RU"/>
        </w:rPr>
        <w:t xml:space="preserve">тку Данных, направив сообщение </w:t>
      </w:r>
      <w:r w:rsidRPr="00661473">
        <w:rPr>
          <w:rFonts w:ascii="Times New Roman" w:eastAsia="Times New Roman" w:hAnsi="Times New Roman" w:cs="Times New Roman"/>
          <w:color w:val="000000"/>
          <w:sz w:val="24"/>
          <w:szCs w:val="24"/>
          <w:lang w:eastAsia="ru-RU"/>
        </w:rPr>
        <w:t xml:space="preserve">на адрес электронной почты Компании: </w:t>
      </w:r>
      <w:r w:rsidR="00FE390C">
        <w:rPr>
          <w:rFonts w:ascii="Times New Roman" w:eastAsia="Times New Roman" w:hAnsi="Times New Roman" w:cs="Times New Roman"/>
          <w:color w:val="000000"/>
          <w:sz w:val="24"/>
          <w:szCs w:val="24"/>
          <w:lang w:val="en-US" w:eastAsia="ru-RU"/>
        </w:rPr>
        <w:t>shop</w:t>
      </w:r>
      <w:r w:rsidR="00FE390C" w:rsidRPr="00FE390C">
        <w:rPr>
          <w:rFonts w:ascii="Times New Roman" w:eastAsia="Times New Roman" w:hAnsi="Times New Roman" w:cs="Times New Roman"/>
          <w:color w:val="000000"/>
          <w:sz w:val="24"/>
          <w:szCs w:val="24"/>
          <w:lang w:eastAsia="ru-RU"/>
        </w:rPr>
        <w:t>@</w:t>
      </w:r>
      <w:proofErr w:type="spellStart"/>
      <w:r w:rsidR="00FE390C">
        <w:rPr>
          <w:rFonts w:ascii="Times New Roman" w:eastAsia="Times New Roman" w:hAnsi="Times New Roman" w:cs="Times New Roman"/>
          <w:color w:val="000000"/>
          <w:sz w:val="24"/>
          <w:szCs w:val="24"/>
          <w:lang w:val="en-US" w:eastAsia="ru-RU"/>
        </w:rPr>
        <w:t>scrapmania</w:t>
      </w:r>
      <w:proofErr w:type="spellEnd"/>
      <w:r w:rsidR="00FE390C" w:rsidRPr="00FE390C">
        <w:rPr>
          <w:rFonts w:ascii="Times New Roman" w:eastAsia="Times New Roman" w:hAnsi="Times New Roman" w:cs="Times New Roman"/>
          <w:color w:val="000000"/>
          <w:sz w:val="24"/>
          <w:szCs w:val="24"/>
          <w:lang w:eastAsia="ru-RU"/>
        </w:rPr>
        <w:t>.</w:t>
      </w:r>
      <w:proofErr w:type="spellStart"/>
      <w:r w:rsidR="00FE390C">
        <w:rPr>
          <w:rFonts w:ascii="Times New Roman" w:eastAsia="Times New Roman" w:hAnsi="Times New Roman" w:cs="Times New Roman"/>
          <w:color w:val="000000"/>
          <w:sz w:val="24"/>
          <w:szCs w:val="24"/>
          <w:lang w:val="en-US" w:eastAsia="ru-RU"/>
        </w:rPr>
        <w:t>ru</w:t>
      </w:r>
      <w:proofErr w:type="spellEnd"/>
      <w:r w:rsidRPr="00661473">
        <w:rPr>
          <w:rFonts w:ascii="Times New Roman" w:eastAsia="Times New Roman" w:hAnsi="Times New Roman" w:cs="Times New Roman"/>
          <w:color w:val="000000"/>
          <w:sz w:val="24"/>
          <w:szCs w:val="24"/>
          <w:lang w:eastAsia="ru-RU"/>
        </w:rPr>
        <w:t xml:space="preserve">, </w:t>
      </w:r>
      <w:proofErr w:type="gramStart"/>
      <w:r w:rsidRPr="00661473">
        <w:rPr>
          <w:rFonts w:ascii="Times New Roman" w:eastAsia="Times New Roman" w:hAnsi="Times New Roman" w:cs="Times New Roman"/>
          <w:color w:val="000000"/>
          <w:sz w:val="24"/>
          <w:szCs w:val="24"/>
          <w:lang w:eastAsia="ru-RU"/>
        </w:rPr>
        <w:t>После</w:t>
      </w:r>
      <w:proofErr w:type="gramEnd"/>
      <w:r w:rsidRPr="00661473">
        <w:rPr>
          <w:rFonts w:ascii="Times New Roman" w:eastAsia="Times New Roman" w:hAnsi="Times New Roman" w:cs="Times New Roman"/>
          <w:color w:val="000000"/>
          <w:sz w:val="24"/>
          <w:szCs w:val="24"/>
          <w:lang w:eastAsia="ru-RU"/>
        </w:rPr>
        <w:t xml:space="preserve"> получения такого сообщения обработка Данных пользователя будет прекращена, а его Данные будут удалены, за исключением случаев, когда обработка может быть продолжена в соответствии с законодательством. Заключительные положения Настоящая Политика является локальным нормативным актом Компании. Настоящая Политика является общедоступной. Общедоступность настоящей Политики обеспечивается публикацией на Сайте Компании. Настоящая Политика может быть пересмотрена в любом из следующих случаев:</w:t>
      </w:r>
    </w:p>
    <w:p w:rsidR="002A15FB" w:rsidRPr="00661473" w:rsidRDefault="002A15FB" w:rsidP="002A15FB">
      <w:pPr>
        <w:numPr>
          <w:ilvl w:val="0"/>
          <w:numId w:val="11"/>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при изменении законодательства Российской Федерации в области обработки и защиты персональных данных; </w:t>
      </w:r>
      <w:r w:rsidRPr="00661473">
        <w:rPr>
          <w:rFonts w:ascii="Times New Roman" w:eastAsia="Times New Roman" w:hAnsi="Times New Roman" w:cs="Times New Roman"/>
          <w:color w:val="000000"/>
          <w:sz w:val="24"/>
          <w:szCs w:val="24"/>
          <w:lang w:eastAsia="ru-RU"/>
        </w:rPr>
        <w:softHyphen/>
      </w:r>
    </w:p>
    <w:p w:rsidR="002A15FB" w:rsidRPr="00661473" w:rsidRDefault="002A15FB" w:rsidP="002A15FB">
      <w:pPr>
        <w:numPr>
          <w:ilvl w:val="0"/>
          <w:numId w:val="11"/>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в случаях получения предписаний от компетентных государственных органов на устранение несоответствий, затрагивающих область действия Политики; </w:t>
      </w:r>
      <w:r w:rsidRPr="00661473">
        <w:rPr>
          <w:rFonts w:ascii="Times New Roman" w:eastAsia="Times New Roman" w:hAnsi="Times New Roman" w:cs="Times New Roman"/>
          <w:color w:val="000000"/>
          <w:sz w:val="24"/>
          <w:szCs w:val="24"/>
          <w:lang w:eastAsia="ru-RU"/>
        </w:rPr>
        <w:softHyphen/>
      </w:r>
    </w:p>
    <w:p w:rsidR="002A15FB" w:rsidRPr="00661473" w:rsidRDefault="002A15FB" w:rsidP="002A15FB">
      <w:pPr>
        <w:numPr>
          <w:ilvl w:val="0"/>
          <w:numId w:val="11"/>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lastRenderedPageBreak/>
        <w:t xml:space="preserve">по решению руководства Компании; </w:t>
      </w:r>
      <w:r w:rsidRPr="00661473">
        <w:rPr>
          <w:rFonts w:ascii="Times New Roman" w:eastAsia="Times New Roman" w:hAnsi="Times New Roman" w:cs="Times New Roman"/>
          <w:color w:val="000000"/>
          <w:sz w:val="24"/>
          <w:szCs w:val="24"/>
          <w:lang w:eastAsia="ru-RU"/>
        </w:rPr>
        <w:softHyphen/>
      </w:r>
    </w:p>
    <w:p w:rsidR="002A15FB" w:rsidRPr="00661473" w:rsidRDefault="002A15FB" w:rsidP="002A15FB">
      <w:pPr>
        <w:numPr>
          <w:ilvl w:val="0"/>
          <w:numId w:val="11"/>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при изменении целей и сроков обработки Данных; </w:t>
      </w:r>
      <w:r w:rsidRPr="00661473">
        <w:rPr>
          <w:rFonts w:ascii="Times New Roman" w:eastAsia="Times New Roman" w:hAnsi="Times New Roman" w:cs="Times New Roman"/>
          <w:color w:val="000000"/>
          <w:sz w:val="24"/>
          <w:szCs w:val="24"/>
          <w:lang w:eastAsia="ru-RU"/>
        </w:rPr>
        <w:softHyphen/>
      </w:r>
    </w:p>
    <w:p w:rsidR="002A15FB" w:rsidRPr="00661473" w:rsidRDefault="002A15FB" w:rsidP="002A15FB">
      <w:pPr>
        <w:numPr>
          <w:ilvl w:val="0"/>
          <w:numId w:val="11"/>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при изменении организационной структуры, структуры информационных и/или телекоммуникационных систем (или введении новых); </w:t>
      </w:r>
      <w:r w:rsidRPr="00661473">
        <w:rPr>
          <w:rFonts w:ascii="Times New Roman" w:eastAsia="Times New Roman" w:hAnsi="Times New Roman" w:cs="Times New Roman"/>
          <w:color w:val="000000"/>
          <w:sz w:val="24"/>
          <w:szCs w:val="24"/>
          <w:lang w:eastAsia="ru-RU"/>
        </w:rPr>
        <w:softHyphen/>
      </w:r>
    </w:p>
    <w:p w:rsidR="002A15FB" w:rsidRPr="00661473" w:rsidRDefault="002A15FB" w:rsidP="002A15FB">
      <w:pPr>
        <w:numPr>
          <w:ilvl w:val="0"/>
          <w:numId w:val="11"/>
        </w:numPr>
        <w:shd w:val="clear" w:color="auto" w:fill="EFEFEF"/>
        <w:spacing w:after="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 xml:space="preserve">при применении новых технологий обработки и защиты Данных (в т. ч. передачи, хранения); </w:t>
      </w:r>
      <w:r w:rsidRPr="00661473">
        <w:rPr>
          <w:rFonts w:ascii="Times New Roman" w:eastAsia="Times New Roman" w:hAnsi="Times New Roman" w:cs="Times New Roman"/>
          <w:color w:val="000000"/>
          <w:sz w:val="24"/>
          <w:szCs w:val="24"/>
          <w:lang w:eastAsia="ru-RU"/>
        </w:rPr>
        <w:softHyphen/>
      </w:r>
    </w:p>
    <w:p w:rsidR="002A15FB" w:rsidRPr="00661473" w:rsidRDefault="002A15FB" w:rsidP="002A15FB">
      <w:pPr>
        <w:numPr>
          <w:ilvl w:val="0"/>
          <w:numId w:val="11"/>
        </w:numPr>
        <w:shd w:val="clear" w:color="auto" w:fill="EFEFEF"/>
        <w:spacing w:after="150" w:line="300" w:lineRule="atLeast"/>
        <w:ind w:left="-213"/>
        <w:jc w:val="both"/>
        <w:textAlignment w:val="baseline"/>
        <w:rPr>
          <w:rFonts w:ascii="Times New Roman" w:eastAsia="Times New Roman" w:hAnsi="Times New Roman" w:cs="Times New Roman"/>
          <w:color w:val="000000"/>
          <w:sz w:val="24"/>
          <w:szCs w:val="24"/>
          <w:lang w:eastAsia="ru-RU"/>
        </w:rPr>
      </w:pPr>
      <w:r w:rsidRPr="00661473">
        <w:rPr>
          <w:rFonts w:ascii="Times New Roman" w:eastAsia="Times New Roman" w:hAnsi="Times New Roman" w:cs="Times New Roman"/>
          <w:color w:val="000000"/>
          <w:sz w:val="24"/>
          <w:szCs w:val="24"/>
          <w:lang w:eastAsia="ru-RU"/>
        </w:rPr>
        <w:t>при появлении необходимости в изменении процесса обработки Данных, связанной с деятельностью Компании. 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 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w:t>
      </w:r>
    </w:p>
    <w:sectPr w:rsidR="002A15FB" w:rsidRPr="00661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5513"/>
    <w:multiLevelType w:val="multilevel"/>
    <w:tmpl w:val="E65CD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A74C8"/>
    <w:multiLevelType w:val="multilevel"/>
    <w:tmpl w:val="B754C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D052E"/>
    <w:multiLevelType w:val="multilevel"/>
    <w:tmpl w:val="E1A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30D51"/>
    <w:multiLevelType w:val="multilevel"/>
    <w:tmpl w:val="FF3AD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92AA2"/>
    <w:multiLevelType w:val="multilevel"/>
    <w:tmpl w:val="6B38B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44124"/>
    <w:multiLevelType w:val="multilevel"/>
    <w:tmpl w:val="9E5E2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656BF"/>
    <w:multiLevelType w:val="multilevel"/>
    <w:tmpl w:val="624ED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A743B"/>
    <w:multiLevelType w:val="multilevel"/>
    <w:tmpl w:val="779E8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E7074"/>
    <w:multiLevelType w:val="multilevel"/>
    <w:tmpl w:val="B6264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D2271D"/>
    <w:multiLevelType w:val="multilevel"/>
    <w:tmpl w:val="686A4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B70EAA"/>
    <w:multiLevelType w:val="multilevel"/>
    <w:tmpl w:val="809A2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4"/>
  </w:num>
  <w:num w:numId="5">
    <w:abstractNumId w:val="5"/>
  </w:num>
  <w:num w:numId="6">
    <w:abstractNumId w:val="1"/>
  </w:num>
  <w:num w:numId="7">
    <w:abstractNumId w:val="3"/>
  </w:num>
  <w:num w:numId="8">
    <w:abstractNumId w:val="6"/>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60"/>
    <w:rsid w:val="002A15FB"/>
    <w:rsid w:val="003F371F"/>
    <w:rsid w:val="00661473"/>
    <w:rsid w:val="00A54F60"/>
    <w:rsid w:val="00B2754F"/>
    <w:rsid w:val="00CB3A46"/>
    <w:rsid w:val="00DE61FF"/>
    <w:rsid w:val="00FE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423F"/>
  <w15:chartTrackingRefBased/>
  <w15:docId w15:val="{C2345CF6-5C5A-4632-B2B8-6021602B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15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5F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A15FB"/>
    <w:rPr>
      <w:color w:val="0000FF"/>
      <w:u w:val="single"/>
    </w:rPr>
  </w:style>
  <w:style w:type="paragraph" w:styleId="z-">
    <w:name w:val="HTML Top of Form"/>
    <w:basedOn w:val="a"/>
    <w:next w:val="a"/>
    <w:link w:val="z-0"/>
    <w:hidden/>
    <w:uiPriority w:val="99"/>
    <w:semiHidden/>
    <w:unhideWhenUsed/>
    <w:rsid w:val="002A15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A15FB"/>
    <w:rPr>
      <w:rFonts w:ascii="Arial" w:eastAsia="Times New Roman" w:hAnsi="Arial" w:cs="Arial"/>
      <w:vanish/>
      <w:sz w:val="16"/>
      <w:szCs w:val="16"/>
      <w:lang w:eastAsia="ru-RU"/>
    </w:rPr>
  </w:style>
  <w:style w:type="paragraph" w:styleId="a4">
    <w:name w:val="Normal (Web)"/>
    <w:basedOn w:val="a"/>
    <w:uiPriority w:val="99"/>
    <w:semiHidden/>
    <w:unhideWhenUsed/>
    <w:rsid w:val="002A1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2A15F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A15FB"/>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10650">
      <w:bodyDiv w:val="1"/>
      <w:marLeft w:val="0"/>
      <w:marRight w:val="0"/>
      <w:marTop w:val="0"/>
      <w:marBottom w:val="0"/>
      <w:divBdr>
        <w:top w:val="none" w:sz="0" w:space="0" w:color="auto"/>
        <w:left w:val="none" w:sz="0" w:space="0" w:color="auto"/>
        <w:bottom w:val="none" w:sz="0" w:space="0" w:color="auto"/>
        <w:right w:val="none" w:sz="0" w:space="0" w:color="auto"/>
      </w:divBdr>
      <w:divsChild>
        <w:div w:id="1877348646">
          <w:marLeft w:val="0"/>
          <w:marRight w:val="0"/>
          <w:marTop w:val="0"/>
          <w:marBottom w:val="0"/>
          <w:divBdr>
            <w:top w:val="none" w:sz="0" w:space="0" w:color="auto"/>
            <w:left w:val="none" w:sz="0" w:space="0" w:color="auto"/>
            <w:bottom w:val="none" w:sz="0" w:space="0" w:color="auto"/>
            <w:right w:val="none" w:sz="0" w:space="0" w:color="auto"/>
          </w:divBdr>
          <w:divsChild>
            <w:div w:id="1414164224">
              <w:marLeft w:val="0"/>
              <w:marRight w:val="0"/>
              <w:marTop w:val="0"/>
              <w:marBottom w:val="0"/>
              <w:divBdr>
                <w:top w:val="none" w:sz="0" w:space="0" w:color="auto"/>
                <w:left w:val="none" w:sz="0" w:space="0" w:color="auto"/>
                <w:bottom w:val="none" w:sz="0" w:space="0" w:color="auto"/>
                <w:right w:val="none" w:sz="0" w:space="0" w:color="auto"/>
              </w:divBdr>
              <w:divsChild>
                <w:div w:id="1289123170">
                  <w:marLeft w:val="0"/>
                  <w:marRight w:val="0"/>
                  <w:marTop w:val="0"/>
                  <w:marBottom w:val="0"/>
                  <w:divBdr>
                    <w:top w:val="none" w:sz="0" w:space="0" w:color="auto"/>
                    <w:left w:val="none" w:sz="0" w:space="0" w:color="auto"/>
                    <w:bottom w:val="none" w:sz="0" w:space="0" w:color="auto"/>
                    <w:right w:val="none" w:sz="0" w:space="0" w:color="auto"/>
                  </w:divBdr>
                  <w:divsChild>
                    <w:div w:id="54162405">
                      <w:marLeft w:val="0"/>
                      <w:marRight w:val="0"/>
                      <w:marTop w:val="0"/>
                      <w:marBottom w:val="0"/>
                      <w:divBdr>
                        <w:top w:val="none" w:sz="0" w:space="0" w:color="auto"/>
                        <w:left w:val="none" w:sz="0" w:space="0" w:color="auto"/>
                        <w:bottom w:val="none" w:sz="0" w:space="0" w:color="auto"/>
                        <w:right w:val="none" w:sz="0" w:space="0" w:color="auto"/>
                      </w:divBdr>
                      <w:divsChild>
                        <w:div w:id="167258565">
                          <w:marLeft w:val="288"/>
                          <w:marRight w:val="288"/>
                          <w:marTop w:val="0"/>
                          <w:marBottom w:val="0"/>
                          <w:divBdr>
                            <w:top w:val="none" w:sz="0" w:space="0" w:color="auto"/>
                            <w:left w:val="none" w:sz="0" w:space="0" w:color="auto"/>
                            <w:bottom w:val="none" w:sz="0" w:space="0" w:color="auto"/>
                            <w:right w:val="none" w:sz="0" w:space="0" w:color="auto"/>
                          </w:divBdr>
                          <w:divsChild>
                            <w:div w:id="1127436484">
                              <w:marLeft w:val="0"/>
                              <w:marRight w:val="0"/>
                              <w:marTop w:val="0"/>
                              <w:marBottom w:val="0"/>
                              <w:divBdr>
                                <w:top w:val="none" w:sz="0" w:space="0" w:color="auto"/>
                                <w:left w:val="none" w:sz="0" w:space="0" w:color="auto"/>
                                <w:bottom w:val="none" w:sz="0" w:space="0" w:color="auto"/>
                                <w:right w:val="none" w:sz="0" w:space="0" w:color="auto"/>
                              </w:divBdr>
                              <w:divsChild>
                                <w:div w:id="823352881">
                                  <w:marLeft w:val="300"/>
                                  <w:marRight w:val="450"/>
                                  <w:marTop w:val="0"/>
                                  <w:marBottom w:val="0"/>
                                  <w:divBdr>
                                    <w:top w:val="none" w:sz="0" w:space="0" w:color="auto"/>
                                    <w:left w:val="none" w:sz="0" w:space="0" w:color="auto"/>
                                    <w:bottom w:val="none" w:sz="0" w:space="0" w:color="auto"/>
                                    <w:right w:val="none" w:sz="0" w:space="0" w:color="auto"/>
                                  </w:divBdr>
                                </w:div>
                                <w:div w:id="20632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9620">
              <w:marLeft w:val="0"/>
              <w:marRight w:val="0"/>
              <w:marTop w:val="0"/>
              <w:marBottom w:val="0"/>
              <w:divBdr>
                <w:top w:val="none" w:sz="0" w:space="0" w:color="auto"/>
                <w:left w:val="none" w:sz="0" w:space="0" w:color="auto"/>
                <w:bottom w:val="none" w:sz="0" w:space="0" w:color="auto"/>
                <w:right w:val="none" w:sz="0" w:space="0" w:color="auto"/>
              </w:divBdr>
              <w:divsChild>
                <w:div w:id="1829518407">
                  <w:marLeft w:val="0"/>
                  <w:marRight w:val="0"/>
                  <w:marTop w:val="0"/>
                  <w:marBottom w:val="0"/>
                  <w:divBdr>
                    <w:top w:val="none" w:sz="0" w:space="0" w:color="auto"/>
                    <w:left w:val="none" w:sz="0" w:space="0" w:color="auto"/>
                    <w:bottom w:val="none" w:sz="0" w:space="0" w:color="auto"/>
                    <w:right w:val="none" w:sz="0" w:space="0" w:color="auto"/>
                  </w:divBdr>
                  <w:divsChild>
                    <w:div w:id="1039285976">
                      <w:marLeft w:val="0"/>
                      <w:marRight w:val="0"/>
                      <w:marTop w:val="0"/>
                      <w:marBottom w:val="0"/>
                      <w:divBdr>
                        <w:top w:val="none" w:sz="0" w:space="0" w:color="auto"/>
                        <w:left w:val="none" w:sz="0" w:space="0" w:color="auto"/>
                        <w:bottom w:val="none" w:sz="0" w:space="0" w:color="auto"/>
                        <w:right w:val="none" w:sz="0" w:space="0" w:color="auto"/>
                      </w:divBdr>
                      <w:divsChild>
                        <w:div w:id="1893350232">
                          <w:marLeft w:val="0"/>
                          <w:marRight w:val="0"/>
                          <w:marTop w:val="0"/>
                          <w:marBottom w:val="0"/>
                          <w:divBdr>
                            <w:top w:val="none" w:sz="0" w:space="0" w:color="auto"/>
                            <w:left w:val="none" w:sz="0" w:space="0" w:color="auto"/>
                            <w:bottom w:val="none" w:sz="0" w:space="0" w:color="auto"/>
                            <w:right w:val="none" w:sz="0" w:space="0" w:color="auto"/>
                          </w:divBdr>
                          <w:divsChild>
                            <w:div w:id="2125541916">
                              <w:marLeft w:val="0"/>
                              <w:marRight w:val="0"/>
                              <w:marTop w:val="0"/>
                              <w:marBottom w:val="0"/>
                              <w:divBdr>
                                <w:top w:val="none" w:sz="0" w:space="0" w:color="auto"/>
                                <w:left w:val="none" w:sz="0" w:space="0" w:color="auto"/>
                                <w:bottom w:val="none" w:sz="0" w:space="0" w:color="auto"/>
                                <w:right w:val="none" w:sz="0" w:space="0" w:color="auto"/>
                              </w:divBdr>
                              <w:divsChild>
                                <w:div w:id="1843278942">
                                  <w:marLeft w:val="0"/>
                                  <w:marRight w:val="0"/>
                                  <w:marTop w:val="0"/>
                                  <w:marBottom w:val="0"/>
                                  <w:divBdr>
                                    <w:top w:val="none" w:sz="0" w:space="0" w:color="auto"/>
                                    <w:left w:val="none" w:sz="0" w:space="0" w:color="auto"/>
                                    <w:bottom w:val="none" w:sz="0" w:space="0" w:color="auto"/>
                                    <w:right w:val="none" w:sz="0" w:space="0" w:color="auto"/>
                                  </w:divBdr>
                                </w:div>
                                <w:div w:id="219051556">
                                  <w:marLeft w:val="0"/>
                                  <w:marRight w:val="0"/>
                                  <w:marTop w:val="450"/>
                                  <w:marBottom w:val="450"/>
                                  <w:divBdr>
                                    <w:top w:val="single" w:sz="6" w:space="15" w:color="DADADA"/>
                                    <w:left w:val="single" w:sz="6" w:space="15" w:color="DADADA"/>
                                    <w:bottom w:val="single" w:sz="6" w:space="15" w:color="DADADA"/>
                                    <w:right w:val="single" w:sz="6" w:space="15" w:color="DADADA"/>
                                  </w:divBdr>
                                  <w:divsChild>
                                    <w:div w:id="2046952432">
                                      <w:marLeft w:val="0"/>
                                      <w:marRight w:val="0"/>
                                      <w:marTop w:val="0"/>
                                      <w:marBottom w:val="0"/>
                                      <w:divBdr>
                                        <w:top w:val="none" w:sz="0" w:space="0" w:color="auto"/>
                                        <w:left w:val="none" w:sz="0" w:space="0" w:color="auto"/>
                                        <w:bottom w:val="none" w:sz="0" w:space="0" w:color="auto"/>
                                        <w:right w:val="none" w:sz="0" w:space="0" w:color="auto"/>
                                      </w:divBdr>
                                      <w:divsChild>
                                        <w:div w:id="1470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489">
                                  <w:marLeft w:val="0"/>
                                  <w:marRight w:val="0"/>
                                  <w:marTop w:val="0"/>
                                  <w:marBottom w:val="0"/>
                                  <w:divBdr>
                                    <w:top w:val="none" w:sz="0" w:space="0" w:color="auto"/>
                                    <w:left w:val="none" w:sz="0" w:space="0" w:color="auto"/>
                                    <w:bottom w:val="none" w:sz="0" w:space="0" w:color="auto"/>
                                    <w:right w:val="none" w:sz="0" w:space="0" w:color="auto"/>
                                  </w:divBdr>
                                  <w:divsChild>
                                    <w:div w:id="114253518">
                                      <w:marLeft w:val="0"/>
                                      <w:marRight w:val="0"/>
                                      <w:marTop w:val="0"/>
                                      <w:marBottom w:val="0"/>
                                      <w:divBdr>
                                        <w:top w:val="none" w:sz="0" w:space="0" w:color="auto"/>
                                        <w:left w:val="none" w:sz="0" w:space="0" w:color="auto"/>
                                        <w:bottom w:val="none" w:sz="0" w:space="0" w:color="auto"/>
                                        <w:right w:val="none" w:sz="0" w:space="0" w:color="auto"/>
                                      </w:divBdr>
                                      <w:divsChild>
                                        <w:div w:id="1795440174">
                                          <w:marLeft w:val="0"/>
                                          <w:marRight w:val="0"/>
                                          <w:marTop w:val="0"/>
                                          <w:marBottom w:val="0"/>
                                          <w:divBdr>
                                            <w:top w:val="none" w:sz="0" w:space="0" w:color="auto"/>
                                            <w:left w:val="none" w:sz="0" w:space="0" w:color="auto"/>
                                            <w:bottom w:val="none" w:sz="0" w:space="0" w:color="auto"/>
                                            <w:right w:val="none" w:sz="0" w:space="0" w:color="auto"/>
                                          </w:divBdr>
                                          <w:divsChild>
                                            <w:div w:id="398527990">
                                              <w:marLeft w:val="0"/>
                                              <w:marRight w:val="0"/>
                                              <w:marTop w:val="0"/>
                                              <w:marBottom w:val="0"/>
                                              <w:divBdr>
                                                <w:top w:val="none" w:sz="0" w:space="0" w:color="auto"/>
                                                <w:left w:val="none" w:sz="0" w:space="0" w:color="auto"/>
                                                <w:bottom w:val="none" w:sz="0" w:space="0" w:color="auto"/>
                                                <w:right w:val="none" w:sz="0" w:space="0" w:color="auto"/>
                                              </w:divBdr>
                                              <w:divsChild>
                                                <w:div w:id="2070834274">
                                                  <w:marLeft w:val="0"/>
                                                  <w:marRight w:val="0"/>
                                                  <w:marTop w:val="0"/>
                                                  <w:marBottom w:val="0"/>
                                                  <w:divBdr>
                                                    <w:top w:val="none" w:sz="0" w:space="0" w:color="auto"/>
                                                    <w:left w:val="none" w:sz="0" w:space="0" w:color="auto"/>
                                                    <w:bottom w:val="none" w:sz="0" w:space="0" w:color="auto"/>
                                                    <w:right w:val="none" w:sz="0" w:space="0" w:color="auto"/>
                                                  </w:divBdr>
                                                </w:div>
                                              </w:divsChild>
                                            </w:div>
                                            <w:div w:id="497842576">
                                              <w:marLeft w:val="0"/>
                                              <w:marRight w:val="0"/>
                                              <w:marTop w:val="0"/>
                                              <w:marBottom w:val="0"/>
                                              <w:divBdr>
                                                <w:top w:val="none" w:sz="0" w:space="0" w:color="auto"/>
                                                <w:left w:val="none" w:sz="0" w:space="0" w:color="auto"/>
                                                <w:bottom w:val="none" w:sz="0" w:space="0" w:color="auto"/>
                                                <w:right w:val="none" w:sz="0" w:space="0" w:color="auto"/>
                                              </w:divBdr>
                                            </w:div>
                                            <w:div w:id="750392975">
                                              <w:marLeft w:val="0"/>
                                              <w:marRight w:val="0"/>
                                              <w:marTop w:val="0"/>
                                              <w:marBottom w:val="0"/>
                                              <w:divBdr>
                                                <w:top w:val="none" w:sz="0" w:space="0" w:color="auto"/>
                                                <w:left w:val="none" w:sz="0" w:space="0" w:color="auto"/>
                                                <w:bottom w:val="none" w:sz="0" w:space="0" w:color="auto"/>
                                                <w:right w:val="none" w:sz="0" w:space="0" w:color="auto"/>
                                              </w:divBdr>
                                            </w:div>
                                            <w:div w:id="82386655">
                                              <w:marLeft w:val="0"/>
                                              <w:marRight w:val="0"/>
                                              <w:marTop w:val="0"/>
                                              <w:marBottom w:val="0"/>
                                              <w:divBdr>
                                                <w:top w:val="none" w:sz="0" w:space="0" w:color="auto"/>
                                                <w:left w:val="none" w:sz="0" w:space="0" w:color="auto"/>
                                                <w:bottom w:val="none" w:sz="0" w:space="0" w:color="auto"/>
                                                <w:right w:val="none" w:sz="0" w:space="0" w:color="auto"/>
                                              </w:divBdr>
                                            </w:div>
                                          </w:divsChild>
                                        </w:div>
                                        <w:div w:id="1321735279">
                                          <w:marLeft w:val="0"/>
                                          <w:marRight w:val="0"/>
                                          <w:marTop w:val="0"/>
                                          <w:marBottom w:val="0"/>
                                          <w:divBdr>
                                            <w:top w:val="none" w:sz="0" w:space="0" w:color="auto"/>
                                            <w:left w:val="none" w:sz="0" w:space="0" w:color="auto"/>
                                            <w:bottom w:val="none" w:sz="0" w:space="0" w:color="auto"/>
                                            <w:right w:val="none" w:sz="0" w:space="0" w:color="auto"/>
                                          </w:divBdr>
                                          <w:divsChild>
                                            <w:div w:id="200897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2684089">
                                      <w:marLeft w:val="0"/>
                                      <w:marRight w:val="0"/>
                                      <w:marTop w:val="0"/>
                                      <w:marBottom w:val="0"/>
                                      <w:divBdr>
                                        <w:top w:val="none" w:sz="0" w:space="0" w:color="auto"/>
                                        <w:left w:val="none" w:sz="0" w:space="0" w:color="auto"/>
                                        <w:bottom w:val="none" w:sz="0" w:space="0" w:color="auto"/>
                                        <w:right w:val="none" w:sz="0" w:space="0" w:color="auto"/>
                                      </w:divBdr>
                                    </w:div>
                                    <w:div w:id="1140266301">
                                      <w:marLeft w:val="0"/>
                                      <w:marRight w:val="0"/>
                                      <w:marTop w:val="0"/>
                                      <w:marBottom w:val="0"/>
                                      <w:divBdr>
                                        <w:top w:val="none" w:sz="0" w:space="0" w:color="auto"/>
                                        <w:left w:val="none" w:sz="0" w:space="0" w:color="auto"/>
                                        <w:bottom w:val="none" w:sz="0" w:space="0" w:color="auto"/>
                                        <w:right w:val="none" w:sz="0" w:space="0" w:color="auto"/>
                                      </w:divBdr>
                                    </w:div>
                                    <w:div w:id="1083258416">
                                      <w:marLeft w:val="0"/>
                                      <w:marRight w:val="0"/>
                                      <w:marTop w:val="0"/>
                                      <w:marBottom w:val="0"/>
                                      <w:divBdr>
                                        <w:top w:val="none" w:sz="0" w:space="0" w:color="auto"/>
                                        <w:left w:val="none" w:sz="0" w:space="0" w:color="auto"/>
                                        <w:bottom w:val="none" w:sz="0" w:space="0" w:color="auto"/>
                                        <w:right w:val="none" w:sz="0" w:space="0" w:color="auto"/>
                                      </w:divBdr>
                                    </w:div>
                                    <w:div w:id="1989548985">
                                      <w:marLeft w:val="0"/>
                                      <w:marRight w:val="0"/>
                                      <w:marTop w:val="0"/>
                                      <w:marBottom w:val="0"/>
                                      <w:divBdr>
                                        <w:top w:val="none" w:sz="0" w:space="0" w:color="auto"/>
                                        <w:left w:val="none" w:sz="0" w:space="0" w:color="auto"/>
                                        <w:bottom w:val="none" w:sz="0" w:space="0" w:color="auto"/>
                                        <w:right w:val="none" w:sz="0" w:space="0" w:color="auto"/>
                                      </w:divBdr>
                                    </w:div>
                                    <w:div w:id="606082796">
                                      <w:marLeft w:val="0"/>
                                      <w:marRight w:val="0"/>
                                      <w:marTop w:val="0"/>
                                      <w:marBottom w:val="0"/>
                                      <w:divBdr>
                                        <w:top w:val="none" w:sz="0" w:space="0" w:color="auto"/>
                                        <w:left w:val="none" w:sz="0" w:space="0" w:color="auto"/>
                                        <w:bottom w:val="none" w:sz="0" w:space="0" w:color="auto"/>
                                        <w:right w:val="none" w:sz="0" w:space="0" w:color="auto"/>
                                      </w:divBdr>
                                    </w:div>
                                    <w:div w:id="16203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09779">
              <w:marLeft w:val="0"/>
              <w:marRight w:val="0"/>
              <w:marTop w:val="0"/>
              <w:marBottom w:val="0"/>
              <w:divBdr>
                <w:top w:val="single" w:sz="6"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1911385057">
                      <w:marLeft w:val="162"/>
                      <w:marRight w:val="162"/>
                      <w:marTop w:val="0"/>
                      <w:marBottom w:val="300"/>
                      <w:divBdr>
                        <w:top w:val="none" w:sz="0" w:space="0" w:color="auto"/>
                        <w:left w:val="none" w:sz="0" w:space="0" w:color="auto"/>
                        <w:bottom w:val="none" w:sz="0" w:space="0" w:color="auto"/>
                        <w:right w:val="none" w:sz="0" w:space="0" w:color="auto"/>
                      </w:divBdr>
                      <w:divsChild>
                        <w:div w:id="698746113">
                          <w:marLeft w:val="0"/>
                          <w:marRight w:val="0"/>
                          <w:marTop w:val="0"/>
                          <w:marBottom w:val="0"/>
                          <w:divBdr>
                            <w:top w:val="none" w:sz="0" w:space="0" w:color="auto"/>
                            <w:left w:val="none" w:sz="0" w:space="0" w:color="auto"/>
                            <w:bottom w:val="none" w:sz="0" w:space="0" w:color="auto"/>
                            <w:right w:val="none" w:sz="0" w:space="0" w:color="auto"/>
                          </w:divBdr>
                        </w:div>
                      </w:divsChild>
                    </w:div>
                    <w:div w:id="1170021871">
                      <w:marLeft w:val="162"/>
                      <w:marRight w:val="162"/>
                      <w:marTop w:val="0"/>
                      <w:marBottom w:val="0"/>
                      <w:divBdr>
                        <w:top w:val="none" w:sz="0" w:space="0" w:color="auto"/>
                        <w:left w:val="none" w:sz="0" w:space="0" w:color="auto"/>
                        <w:bottom w:val="none" w:sz="0" w:space="0" w:color="auto"/>
                        <w:right w:val="none" w:sz="0" w:space="0" w:color="auto"/>
                      </w:divBdr>
                      <w:divsChild>
                        <w:div w:id="737900858">
                          <w:marLeft w:val="0"/>
                          <w:marRight w:val="0"/>
                          <w:marTop w:val="0"/>
                          <w:marBottom w:val="150"/>
                          <w:divBdr>
                            <w:top w:val="none" w:sz="0" w:space="0" w:color="auto"/>
                            <w:left w:val="none" w:sz="0" w:space="0" w:color="auto"/>
                            <w:bottom w:val="none" w:sz="0" w:space="0" w:color="auto"/>
                            <w:right w:val="none" w:sz="0" w:space="0" w:color="auto"/>
                          </w:divBdr>
                        </w:div>
                        <w:div w:id="1181891506">
                          <w:marLeft w:val="0"/>
                          <w:marRight w:val="0"/>
                          <w:marTop w:val="0"/>
                          <w:marBottom w:val="0"/>
                          <w:divBdr>
                            <w:top w:val="none" w:sz="0" w:space="0" w:color="auto"/>
                            <w:left w:val="none" w:sz="0" w:space="0" w:color="auto"/>
                            <w:bottom w:val="none" w:sz="0" w:space="0" w:color="auto"/>
                            <w:right w:val="none" w:sz="0" w:space="0" w:color="auto"/>
                          </w:divBdr>
                        </w:div>
                      </w:divsChild>
                    </w:div>
                    <w:div w:id="1349912368">
                      <w:marLeft w:val="162"/>
                      <w:marRight w:val="162"/>
                      <w:marTop w:val="0"/>
                      <w:marBottom w:val="600"/>
                      <w:divBdr>
                        <w:top w:val="none" w:sz="0" w:space="0" w:color="auto"/>
                        <w:left w:val="none" w:sz="0" w:space="0" w:color="auto"/>
                        <w:bottom w:val="none" w:sz="0" w:space="0" w:color="auto"/>
                        <w:right w:val="none" w:sz="0" w:space="0" w:color="auto"/>
                      </w:divBdr>
                      <w:divsChild>
                        <w:div w:id="935210072">
                          <w:marLeft w:val="0"/>
                          <w:marRight w:val="0"/>
                          <w:marTop w:val="0"/>
                          <w:marBottom w:val="0"/>
                          <w:divBdr>
                            <w:top w:val="none" w:sz="0" w:space="0" w:color="auto"/>
                            <w:left w:val="none" w:sz="0" w:space="0" w:color="auto"/>
                            <w:bottom w:val="none" w:sz="0" w:space="0" w:color="auto"/>
                            <w:right w:val="none" w:sz="0" w:space="0" w:color="auto"/>
                          </w:divBdr>
                          <w:divsChild>
                            <w:div w:id="382338143">
                              <w:marLeft w:val="0"/>
                              <w:marRight w:val="0"/>
                              <w:marTop w:val="0"/>
                              <w:marBottom w:val="0"/>
                              <w:divBdr>
                                <w:top w:val="none" w:sz="0" w:space="0" w:color="auto"/>
                                <w:left w:val="none" w:sz="0" w:space="0" w:color="auto"/>
                                <w:bottom w:val="none" w:sz="0" w:space="0" w:color="auto"/>
                                <w:right w:val="none" w:sz="0" w:space="0" w:color="auto"/>
                              </w:divBdr>
                              <w:divsChild>
                                <w:div w:id="105856078">
                                  <w:marLeft w:val="0"/>
                                  <w:marRight w:val="0"/>
                                  <w:marTop w:val="0"/>
                                  <w:marBottom w:val="150"/>
                                  <w:divBdr>
                                    <w:top w:val="none" w:sz="0" w:space="0" w:color="auto"/>
                                    <w:left w:val="none" w:sz="0" w:space="0" w:color="auto"/>
                                    <w:bottom w:val="none" w:sz="0" w:space="0" w:color="auto"/>
                                    <w:right w:val="none" w:sz="0" w:space="0" w:color="auto"/>
                                  </w:divBdr>
                                  <w:divsChild>
                                    <w:div w:id="1691300174">
                                      <w:marLeft w:val="-375"/>
                                      <w:marRight w:val="-375"/>
                                      <w:marTop w:val="0"/>
                                      <w:marBottom w:val="0"/>
                                      <w:divBdr>
                                        <w:top w:val="single" w:sz="6" w:space="15" w:color="DADADA"/>
                                        <w:left w:val="none" w:sz="0" w:space="19" w:color="auto"/>
                                        <w:bottom w:val="single" w:sz="6" w:space="0" w:color="DADADA"/>
                                        <w:right w:val="none" w:sz="0" w:space="19"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p@scrapmania.ru" TargetMode="External"/><Relationship Id="rId5" Type="http://schemas.openxmlformats.org/officeDocument/2006/relationships/hyperlink" Target="mailto:shop@scrapman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3578</Words>
  <Characters>20397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Яночка</dc:creator>
  <cp:keywords/>
  <dc:description/>
  <cp:lastModifiedBy>Пользователь</cp:lastModifiedBy>
  <cp:revision>3</cp:revision>
  <dcterms:created xsi:type="dcterms:W3CDTF">2021-04-19T11:48:00Z</dcterms:created>
  <dcterms:modified xsi:type="dcterms:W3CDTF">2025-03-26T08:49:00Z</dcterms:modified>
</cp:coreProperties>
</file>